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11" w:rsidRDefault="00647311" w:rsidP="00647311">
      <w:pPr>
        <w:jc w:val="center"/>
        <w:rPr>
          <w:rFonts w:eastAsia="Calibri"/>
          <w:sz w:val="28"/>
          <w:szCs w:val="28"/>
        </w:rPr>
      </w:pPr>
      <w:r>
        <w:rPr>
          <w:rFonts w:eastAsia="Calibri"/>
          <w:sz w:val="28"/>
          <w:szCs w:val="28"/>
        </w:rPr>
        <w:t>Відокремлений структурний підрозділ</w:t>
      </w:r>
    </w:p>
    <w:p w:rsidR="00647311" w:rsidRDefault="00647311" w:rsidP="00647311">
      <w:pPr>
        <w:jc w:val="center"/>
        <w:rPr>
          <w:rFonts w:eastAsia="Calibri"/>
          <w:sz w:val="28"/>
          <w:szCs w:val="28"/>
        </w:rPr>
      </w:pPr>
      <w:r>
        <w:rPr>
          <w:rFonts w:eastAsia="Calibri"/>
          <w:sz w:val="28"/>
          <w:szCs w:val="28"/>
        </w:rPr>
        <w:t>«</w:t>
      </w:r>
      <w:proofErr w:type="spellStart"/>
      <w:r>
        <w:rPr>
          <w:rFonts w:eastAsia="Calibri"/>
          <w:sz w:val="28"/>
          <w:szCs w:val="28"/>
        </w:rPr>
        <w:t>Марганецький</w:t>
      </w:r>
      <w:proofErr w:type="spellEnd"/>
      <w:r>
        <w:rPr>
          <w:rFonts w:eastAsia="Calibri"/>
          <w:sz w:val="28"/>
          <w:szCs w:val="28"/>
        </w:rPr>
        <w:t xml:space="preserve"> фаховий коледж</w:t>
      </w:r>
    </w:p>
    <w:p w:rsidR="00647311" w:rsidRDefault="00647311" w:rsidP="00647311">
      <w:pPr>
        <w:jc w:val="center"/>
        <w:rPr>
          <w:rFonts w:eastAsia="Calibri"/>
          <w:sz w:val="28"/>
          <w:szCs w:val="28"/>
        </w:rPr>
      </w:pPr>
      <w:r>
        <w:rPr>
          <w:rFonts w:eastAsia="Calibri"/>
          <w:sz w:val="28"/>
          <w:szCs w:val="28"/>
        </w:rPr>
        <w:t>Національного технічного університету</w:t>
      </w:r>
    </w:p>
    <w:p w:rsidR="00647311" w:rsidRDefault="00647311" w:rsidP="00647311">
      <w:pPr>
        <w:jc w:val="center"/>
        <w:rPr>
          <w:rFonts w:eastAsia="Calibri"/>
          <w:sz w:val="28"/>
          <w:szCs w:val="28"/>
        </w:rPr>
      </w:pPr>
      <w:r>
        <w:rPr>
          <w:rFonts w:eastAsia="Calibri"/>
          <w:sz w:val="28"/>
          <w:szCs w:val="28"/>
        </w:rPr>
        <w:t>«Дніпровська політехніка»</w:t>
      </w:r>
    </w:p>
    <w:p w:rsidR="004A0792" w:rsidRPr="00647311"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Pr="00535276" w:rsidRDefault="004A0792" w:rsidP="004A0792">
      <w:pPr>
        <w:tabs>
          <w:tab w:val="left" w:pos="4922"/>
        </w:tabs>
        <w:ind w:firstLine="0"/>
        <w:jc w:val="center"/>
        <w:rPr>
          <w:b/>
          <w:sz w:val="28"/>
          <w:szCs w:val="28"/>
          <w:lang w:val="ru-RU"/>
        </w:rPr>
      </w:pPr>
      <w:r>
        <w:rPr>
          <w:b/>
          <w:sz w:val="28"/>
          <w:szCs w:val="28"/>
        </w:rPr>
        <w:t xml:space="preserve">ІНСТРУКЦІЯ № </w:t>
      </w:r>
      <w:r>
        <w:rPr>
          <w:b/>
          <w:sz w:val="28"/>
          <w:szCs w:val="28"/>
          <w:lang w:val="ru-RU"/>
        </w:rPr>
        <w:t>1</w:t>
      </w:r>
    </w:p>
    <w:p w:rsidR="004A0792" w:rsidRPr="00225072" w:rsidRDefault="000677BD" w:rsidP="004A0792">
      <w:pPr>
        <w:ind w:firstLine="0"/>
        <w:jc w:val="center"/>
        <w:rPr>
          <w:b/>
          <w:sz w:val="28"/>
          <w:szCs w:val="28"/>
          <w:lang w:val="ru-RU"/>
        </w:rPr>
      </w:pPr>
      <w:r>
        <w:rPr>
          <w:b/>
          <w:sz w:val="28"/>
          <w:szCs w:val="28"/>
        </w:rPr>
        <w:t xml:space="preserve">з охорони праці </w:t>
      </w:r>
      <w:proofErr w:type="spellStart"/>
      <w:r>
        <w:rPr>
          <w:b/>
          <w:sz w:val="28"/>
          <w:szCs w:val="28"/>
          <w:lang w:val="ru-RU"/>
        </w:rPr>
        <w:t>педагогічних</w:t>
      </w:r>
      <w:proofErr w:type="spellEnd"/>
      <w:r>
        <w:rPr>
          <w:b/>
          <w:sz w:val="28"/>
          <w:szCs w:val="28"/>
          <w:lang w:val="ru-RU"/>
        </w:rPr>
        <w:t xml:space="preserve"> </w:t>
      </w:r>
      <w:proofErr w:type="spellStart"/>
      <w:r>
        <w:rPr>
          <w:b/>
          <w:sz w:val="28"/>
          <w:szCs w:val="28"/>
          <w:lang w:val="ru-RU"/>
        </w:rPr>
        <w:t>працівників</w:t>
      </w:r>
      <w:proofErr w:type="spellEnd"/>
      <w:r w:rsidR="004A0792">
        <w:rPr>
          <w:b/>
          <w:sz w:val="28"/>
          <w:szCs w:val="28"/>
        </w:rPr>
        <w:t xml:space="preserve"> та працівників коледжу                                            на робочому місці</w:t>
      </w: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
    <w:p w:rsidR="004A0792" w:rsidRDefault="004A0792" w:rsidP="00425E83">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proofErr w:type="spellStart"/>
      <w:r>
        <w:rPr>
          <w:b/>
          <w:color w:val="000000"/>
          <w:spacing w:val="1"/>
          <w:sz w:val="28"/>
          <w:szCs w:val="28"/>
          <w:lang w:val="ru-RU"/>
        </w:rPr>
        <w:t>Марганець</w:t>
      </w:r>
      <w:proofErr w:type="spellEnd"/>
    </w:p>
    <w:p w:rsidR="004A0792" w:rsidRDefault="004316B8" w:rsidP="00C916C9">
      <w:pPr>
        <w:shd w:val="clear" w:color="auto" w:fill="FFFFFF"/>
        <w:tabs>
          <w:tab w:val="left" w:leader="underscore" w:pos="6528"/>
          <w:tab w:val="left" w:leader="underscore" w:pos="7406"/>
          <w:tab w:val="left" w:leader="underscore" w:pos="9156"/>
        </w:tabs>
        <w:ind w:firstLine="0"/>
        <w:jc w:val="center"/>
        <w:rPr>
          <w:b/>
          <w:color w:val="000000"/>
          <w:spacing w:val="1"/>
          <w:sz w:val="28"/>
          <w:szCs w:val="28"/>
          <w:lang w:val="ru-RU"/>
        </w:rPr>
      </w:pPr>
      <w:r>
        <w:rPr>
          <w:b/>
          <w:color w:val="000000"/>
          <w:spacing w:val="1"/>
          <w:sz w:val="28"/>
          <w:szCs w:val="28"/>
          <w:lang w:val="ru-RU"/>
        </w:rPr>
        <w:t>2023</w:t>
      </w:r>
      <w:r w:rsidR="004A0792">
        <w:rPr>
          <w:b/>
          <w:color w:val="000000"/>
          <w:spacing w:val="1"/>
          <w:sz w:val="28"/>
          <w:szCs w:val="28"/>
          <w:lang w:val="ru-RU"/>
        </w:rPr>
        <w:t xml:space="preserve"> р.</w:t>
      </w:r>
    </w:p>
    <w:p w:rsidR="007E288A" w:rsidRDefault="007E288A" w:rsidP="007E288A">
      <w:pPr>
        <w:jc w:val="center"/>
        <w:rPr>
          <w:rFonts w:eastAsia="Calibri"/>
          <w:sz w:val="28"/>
          <w:szCs w:val="28"/>
        </w:rPr>
      </w:pPr>
      <w:r>
        <w:rPr>
          <w:rFonts w:eastAsia="Calibri"/>
          <w:sz w:val="28"/>
          <w:szCs w:val="28"/>
        </w:rPr>
        <w:lastRenderedPageBreak/>
        <w:t>Відокремлений структурний підрозділ</w:t>
      </w:r>
    </w:p>
    <w:p w:rsidR="007E288A" w:rsidRDefault="007E288A" w:rsidP="007E288A">
      <w:pPr>
        <w:jc w:val="center"/>
        <w:rPr>
          <w:rFonts w:eastAsia="Calibri"/>
          <w:sz w:val="28"/>
          <w:szCs w:val="28"/>
        </w:rPr>
      </w:pPr>
      <w:r>
        <w:rPr>
          <w:rFonts w:eastAsia="Calibri"/>
          <w:sz w:val="28"/>
          <w:szCs w:val="28"/>
        </w:rPr>
        <w:t>«</w:t>
      </w:r>
      <w:proofErr w:type="spellStart"/>
      <w:r>
        <w:rPr>
          <w:rFonts w:eastAsia="Calibri"/>
          <w:sz w:val="28"/>
          <w:szCs w:val="28"/>
        </w:rPr>
        <w:t>Марганецький</w:t>
      </w:r>
      <w:proofErr w:type="spellEnd"/>
      <w:r>
        <w:rPr>
          <w:rFonts w:eastAsia="Calibri"/>
          <w:sz w:val="28"/>
          <w:szCs w:val="28"/>
        </w:rPr>
        <w:t xml:space="preserve"> фаховий коледж</w:t>
      </w:r>
    </w:p>
    <w:p w:rsidR="007E288A" w:rsidRDefault="007E288A" w:rsidP="007E288A">
      <w:pPr>
        <w:jc w:val="center"/>
        <w:rPr>
          <w:rFonts w:eastAsia="Calibri"/>
          <w:sz w:val="28"/>
          <w:szCs w:val="28"/>
        </w:rPr>
      </w:pPr>
      <w:r>
        <w:rPr>
          <w:rFonts w:eastAsia="Calibri"/>
          <w:sz w:val="28"/>
          <w:szCs w:val="28"/>
        </w:rPr>
        <w:t>Національного технічного університету</w:t>
      </w:r>
    </w:p>
    <w:p w:rsidR="007E288A" w:rsidRDefault="007E288A" w:rsidP="007E288A">
      <w:pPr>
        <w:jc w:val="center"/>
        <w:rPr>
          <w:rFonts w:eastAsia="Calibri"/>
          <w:sz w:val="28"/>
          <w:szCs w:val="28"/>
        </w:rPr>
      </w:pPr>
      <w:r>
        <w:rPr>
          <w:rFonts w:eastAsia="Calibri"/>
          <w:sz w:val="28"/>
          <w:szCs w:val="28"/>
        </w:rPr>
        <w:t>«Дніпровська політехніка»</w:t>
      </w:r>
    </w:p>
    <w:p w:rsidR="00C916C9" w:rsidRPr="007E288A" w:rsidRDefault="00C916C9" w:rsidP="00FC2B4B">
      <w:pPr>
        <w:shd w:val="clear" w:color="auto" w:fill="FFFFFF"/>
        <w:tabs>
          <w:tab w:val="left" w:leader="underscore" w:pos="6528"/>
          <w:tab w:val="left" w:leader="underscore" w:pos="7406"/>
          <w:tab w:val="left" w:leader="underscore" w:pos="9156"/>
        </w:tabs>
        <w:ind w:firstLine="0"/>
        <w:rPr>
          <w:b/>
          <w:color w:val="000000"/>
          <w:spacing w:val="1"/>
          <w:sz w:val="28"/>
          <w:szCs w:val="28"/>
        </w:rPr>
      </w:pPr>
    </w:p>
    <w:p w:rsidR="00FC2B4B" w:rsidRDefault="00C916C9" w:rsidP="00FC2B4B">
      <w:pPr>
        <w:shd w:val="clear" w:color="auto" w:fill="FFFFFF"/>
        <w:tabs>
          <w:tab w:val="left" w:pos="5970"/>
          <w:tab w:val="left" w:leader="underscore" w:pos="9156"/>
        </w:tabs>
        <w:ind w:firstLine="0"/>
        <w:rPr>
          <w:b/>
          <w:color w:val="000000"/>
          <w:spacing w:val="1"/>
          <w:sz w:val="28"/>
          <w:szCs w:val="28"/>
        </w:rPr>
      </w:pPr>
      <w:r>
        <w:rPr>
          <w:b/>
          <w:color w:val="000000"/>
          <w:spacing w:val="1"/>
          <w:sz w:val="28"/>
          <w:szCs w:val="28"/>
        </w:rPr>
        <w:t xml:space="preserve">                                   </w:t>
      </w:r>
      <w:r w:rsidR="007E288A">
        <w:rPr>
          <w:b/>
          <w:color w:val="000000"/>
          <w:spacing w:val="1"/>
          <w:sz w:val="28"/>
          <w:szCs w:val="28"/>
        </w:rPr>
        <w:t xml:space="preserve">                              </w:t>
      </w:r>
      <w:r w:rsidR="00FC2B4B">
        <w:rPr>
          <w:b/>
          <w:color w:val="000000"/>
          <w:spacing w:val="1"/>
          <w:sz w:val="28"/>
          <w:szCs w:val="28"/>
        </w:rPr>
        <w:t>ЗАТВЕРДЖЕНО:</w:t>
      </w:r>
    </w:p>
    <w:p w:rsidR="00FC2B4B" w:rsidRPr="007E288A" w:rsidRDefault="00FC2B4B" w:rsidP="00FC2B4B">
      <w:pPr>
        <w:shd w:val="clear" w:color="auto" w:fill="FFFFFF"/>
        <w:tabs>
          <w:tab w:val="left" w:pos="5970"/>
          <w:tab w:val="left" w:leader="underscore" w:pos="9156"/>
        </w:tabs>
        <w:ind w:firstLine="0"/>
        <w:rPr>
          <w:color w:val="000000"/>
          <w:spacing w:val="1"/>
          <w:sz w:val="28"/>
          <w:szCs w:val="28"/>
        </w:rPr>
      </w:pPr>
      <w:r>
        <w:rPr>
          <w:color w:val="000000"/>
          <w:spacing w:val="1"/>
          <w:sz w:val="28"/>
          <w:szCs w:val="28"/>
        </w:rPr>
        <w:t xml:space="preserve">                                                </w:t>
      </w:r>
      <w:r w:rsidR="007E288A">
        <w:rPr>
          <w:color w:val="000000"/>
          <w:spacing w:val="1"/>
          <w:sz w:val="28"/>
          <w:szCs w:val="28"/>
        </w:rPr>
        <w:t xml:space="preserve">                  </w:t>
      </w:r>
      <w:r>
        <w:rPr>
          <w:color w:val="000000"/>
          <w:spacing w:val="1"/>
          <w:sz w:val="28"/>
          <w:szCs w:val="28"/>
        </w:rPr>
        <w:t xml:space="preserve"> </w:t>
      </w:r>
      <w:r w:rsidR="007E288A">
        <w:rPr>
          <w:color w:val="000000"/>
          <w:spacing w:val="1"/>
          <w:sz w:val="28"/>
          <w:szCs w:val="28"/>
          <w:lang w:val="ru-RU"/>
        </w:rPr>
        <w:t>В</w:t>
      </w:r>
      <w:r w:rsidR="00C83D65">
        <w:rPr>
          <w:color w:val="000000"/>
          <w:spacing w:val="1"/>
          <w:sz w:val="28"/>
          <w:szCs w:val="28"/>
          <w:lang w:val="ru-RU"/>
        </w:rPr>
        <w:t>.о</w:t>
      </w:r>
      <w:proofErr w:type="gramStart"/>
      <w:r w:rsidR="00C83D65">
        <w:rPr>
          <w:color w:val="000000"/>
          <w:spacing w:val="1"/>
          <w:sz w:val="28"/>
          <w:szCs w:val="28"/>
          <w:lang w:val="ru-RU"/>
        </w:rPr>
        <w:t>.</w:t>
      </w:r>
      <w:r>
        <w:rPr>
          <w:color w:val="000000"/>
          <w:spacing w:val="1"/>
          <w:sz w:val="28"/>
          <w:szCs w:val="28"/>
        </w:rPr>
        <w:t>д</w:t>
      </w:r>
      <w:proofErr w:type="gramEnd"/>
      <w:r>
        <w:rPr>
          <w:color w:val="000000"/>
          <w:spacing w:val="1"/>
          <w:sz w:val="28"/>
          <w:szCs w:val="28"/>
        </w:rPr>
        <w:t>иректора</w:t>
      </w:r>
      <w:r w:rsidR="007E288A">
        <w:rPr>
          <w:color w:val="000000"/>
          <w:spacing w:val="1"/>
          <w:sz w:val="28"/>
          <w:szCs w:val="28"/>
          <w:lang w:val="ru-RU"/>
        </w:rPr>
        <w:t xml:space="preserve"> ВСП «</w:t>
      </w:r>
      <w:proofErr w:type="spellStart"/>
      <w:r w:rsidR="007E288A">
        <w:rPr>
          <w:color w:val="000000"/>
          <w:spacing w:val="1"/>
          <w:sz w:val="28"/>
          <w:szCs w:val="28"/>
          <w:lang w:val="ru-RU"/>
        </w:rPr>
        <w:t>Марганецький</w:t>
      </w:r>
      <w:proofErr w:type="spellEnd"/>
    </w:p>
    <w:p w:rsidR="00FC2B4B" w:rsidRDefault="00FC2B4B" w:rsidP="00FC2B4B">
      <w:pPr>
        <w:shd w:val="clear" w:color="auto" w:fill="FFFFFF"/>
        <w:tabs>
          <w:tab w:val="left" w:pos="5970"/>
          <w:tab w:val="left" w:leader="underscore" w:pos="9156"/>
        </w:tabs>
        <w:ind w:firstLine="0"/>
        <w:rPr>
          <w:color w:val="000000"/>
          <w:spacing w:val="1"/>
          <w:sz w:val="28"/>
          <w:szCs w:val="28"/>
        </w:rPr>
      </w:pPr>
      <w:r>
        <w:rPr>
          <w:color w:val="000000"/>
          <w:spacing w:val="1"/>
          <w:sz w:val="28"/>
          <w:szCs w:val="28"/>
        </w:rPr>
        <w:t xml:space="preserve">                                                </w:t>
      </w:r>
      <w:r w:rsidR="00C916C9">
        <w:rPr>
          <w:color w:val="000000"/>
          <w:spacing w:val="1"/>
          <w:sz w:val="28"/>
          <w:szCs w:val="28"/>
        </w:rPr>
        <w:t xml:space="preserve">           </w:t>
      </w:r>
      <w:r w:rsidR="007E288A">
        <w:rPr>
          <w:color w:val="000000"/>
          <w:spacing w:val="1"/>
          <w:sz w:val="28"/>
          <w:szCs w:val="28"/>
        </w:rPr>
        <w:t xml:space="preserve">      фаховий  коледж</w:t>
      </w:r>
      <w:r w:rsidR="00C916C9">
        <w:rPr>
          <w:color w:val="000000"/>
          <w:spacing w:val="1"/>
          <w:sz w:val="28"/>
          <w:szCs w:val="28"/>
        </w:rPr>
        <w:t xml:space="preserve"> НТУ «</w:t>
      </w:r>
      <w:proofErr w:type="spellStart"/>
      <w:r w:rsidR="00C916C9">
        <w:rPr>
          <w:color w:val="000000"/>
          <w:spacing w:val="1"/>
          <w:sz w:val="28"/>
          <w:szCs w:val="28"/>
        </w:rPr>
        <w:t>ДП</w:t>
      </w:r>
      <w:proofErr w:type="spellEnd"/>
      <w:r w:rsidR="00C916C9">
        <w:rPr>
          <w:color w:val="000000"/>
          <w:spacing w:val="1"/>
          <w:sz w:val="28"/>
          <w:szCs w:val="28"/>
        </w:rPr>
        <w:t>»</w:t>
      </w:r>
    </w:p>
    <w:p w:rsidR="00FC2B4B" w:rsidRPr="00647311" w:rsidRDefault="00FC2B4B" w:rsidP="00FC2B4B">
      <w:pPr>
        <w:shd w:val="clear" w:color="auto" w:fill="FFFFFF"/>
        <w:tabs>
          <w:tab w:val="left" w:pos="5970"/>
          <w:tab w:val="left" w:leader="underscore" w:pos="9156"/>
        </w:tabs>
        <w:ind w:firstLine="0"/>
        <w:rPr>
          <w:color w:val="000000"/>
          <w:spacing w:val="1"/>
          <w:sz w:val="28"/>
          <w:szCs w:val="28"/>
        </w:rPr>
      </w:pPr>
      <w:r>
        <w:rPr>
          <w:color w:val="000000"/>
          <w:spacing w:val="1"/>
          <w:sz w:val="28"/>
          <w:szCs w:val="28"/>
        </w:rPr>
        <w:t xml:space="preserve">                                                        </w:t>
      </w:r>
      <w:r w:rsidR="00C916C9">
        <w:rPr>
          <w:color w:val="000000"/>
          <w:spacing w:val="1"/>
          <w:sz w:val="28"/>
          <w:szCs w:val="28"/>
        </w:rPr>
        <w:t xml:space="preserve">      </w:t>
      </w:r>
      <w:r w:rsidR="00C83D65">
        <w:rPr>
          <w:color w:val="000000"/>
          <w:spacing w:val="1"/>
          <w:sz w:val="28"/>
          <w:szCs w:val="28"/>
        </w:rPr>
        <w:t xml:space="preserve">      </w:t>
      </w:r>
      <w:proofErr w:type="spellStart"/>
      <w:r w:rsidR="00C83D65">
        <w:rPr>
          <w:color w:val="000000"/>
          <w:spacing w:val="1"/>
          <w:sz w:val="28"/>
          <w:szCs w:val="28"/>
        </w:rPr>
        <w:t>______________</w:t>
      </w:r>
      <w:r w:rsidR="007E288A">
        <w:rPr>
          <w:color w:val="000000"/>
          <w:spacing w:val="1"/>
          <w:sz w:val="28"/>
          <w:szCs w:val="28"/>
        </w:rPr>
        <w:t>Дмитро</w:t>
      </w:r>
      <w:proofErr w:type="spellEnd"/>
      <w:r w:rsidR="007E288A">
        <w:rPr>
          <w:color w:val="000000"/>
          <w:spacing w:val="1"/>
          <w:sz w:val="28"/>
          <w:szCs w:val="28"/>
        </w:rPr>
        <w:t xml:space="preserve"> ГАЦЬКО</w:t>
      </w:r>
    </w:p>
    <w:p w:rsidR="00C916C9" w:rsidRDefault="00C916C9" w:rsidP="00FC2B4B">
      <w:pPr>
        <w:shd w:val="clear" w:color="auto" w:fill="FFFFFF"/>
        <w:tabs>
          <w:tab w:val="left" w:pos="5970"/>
          <w:tab w:val="left" w:leader="underscore" w:pos="9156"/>
        </w:tabs>
        <w:ind w:firstLine="0"/>
        <w:rPr>
          <w:color w:val="000000"/>
          <w:spacing w:val="1"/>
          <w:sz w:val="28"/>
          <w:szCs w:val="28"/>
        </w:rPr>
      </w:pPr>
      <w:r>
        <w:rPr>
          <w:color w:val="000000"/>
          <w:spacing w:val="1"/>
          <w:sz w:val="28"/>
          <w:szCs w:val="28"/>
        </w:rPr>
        <w:t xml:space="preserve">                                                                    </w:t>
      </w:r>
      <w:r w:rsidR="007E288A">
        <w:rPr>
          <w:color w:val="000000"/>
          <w:spacing w:val="1"/>
          <w:sz w:val="28"/>
          <w:szCs w:val="28"/>
        </w:rPr>
        <w:t xml:space="preserve">Наказ </w:t>
      </w:r>
      <w:r>
        <w:rPr>
          <w:color w:val="000000"/>
          <w:spacing w:val="1"/>
          <w:sz w:val="28"/>
          <w:szCs w:val="28"/>
        </w:rPr>
        <w:t>від______________ №______</w:t>
      </w:r>
    </w:p>
    <w:p w:rsidR="00FC2B4B" w:rsidRPr="00FC2B4B" w:rsidRDefault="00FC2B4B" w:rsidP="00FC2B4B">
      <w:pPr>
        <w:shd w:val="clear" w:color="auto" w:fill="FFFFFF"/>
        <w:tabs>
          <w:tab w:val="left" w:pos="5970"/>
          <w:tab w:val="left" w:leader="underscore" w:pos="9156"/>
        </w:tabs>
        <w:ind w:firstLine="0"/>
        <w:rPr>
          <w:color w:val="000000"/>
          <w:spacing w:val="1"/>
          <w:sz w:val="28"/>
          <w:szCs w:val="28"/>
        </w:rPr>
      </w:pPr>
      <w:r>
        <w:rPr>
          <w:color w:val="000000"/>
          <w:spacing w:val="1"/>
          <w:sz w:val="28"/>
          <w:szCs w:val="28"/>
        </w:rPr>
        <w:t xml:space="preserve">                                                                </w:t>
      </w:r>
      <w:r w:rsidR="00C916C9">
        <w:rPr>
          <w:color w:val="000000"/>
          <w:spacing w:val="1"/>
          <w:sz w:val="28"/>
          <w:szCs w:val="28"/>
        </w:rPr>
        <w:t xml:space="preserve">                 </w:t>
      </w:r>
    </w:p>
    <w:p w:rsidR="00773624" w:rsidRPr="00AB4737" w:rsidRDefault="00773624" w:rsidP="00773624">
      <w:pPr>
        <w:pStyle w:val="a3"/>
        <w:jc w:val="right"/>
        <w:rPr>
          <w:i/>
          <w:szCs w:val="24"/>
        </w:rPr>
      </w:pPr>
    </w:p>
    <w:p w:rsidR="00773624" w:rsidRPr="00647311" w:rsidRDefault="00535276" w:rsidP="00773624">
      <w:pPr>
        <w:tabs>
          <w:tab w:val="left" w:pos="4922"/>
        </w:tabs>
        <w:ind w:firstLine="0"/>
        <w:jc w:val="center"/>
        <w:rPr>
          <w:b/>
          <w:sz w:val="28"/>
          <w:szCs w:val="28"/>
        </w:rPr>
      </w:pPr>
      <w:r>
        <w:rPr>
          <w:b/>
          <w:sz w:val="28"/>
          <w:szCs w:val="28"/>
        </w:rPr>
        <w:t xml:space="preserve">ІНСТРУКЦІЯ № </w:t>
      </w:r>
      <w:r w:rsidRPr="00647311">
        <w:rPr>
          <w:b/>
          <w:sz w:val="28"/>
          <w:szCs w:val="28"/>
        </w:rPr>
        <w:t>1</w:t>
      </w:r>
    </w:p>
    <w:p w:rsidR="00773624" w:rsidRPr="00647311" w:rsidRDefault="00225072" w:rsidP="00773624">
      <w:pPr>
        <w:ind w:firstLine="0"/>
        <w:jc w:val="center"/>
        <w:rPr>
          <w:b/>
          <w:sz w:val="28"/>
          <w:szCs w:val="28"/>
        </w:rPr>
      </w:pPr>
      <w:r>
        <w:rPr>
          <w:b/>
          <w:sz w:val="28"/>
          <w:szCs w:val="28"/>
        </w:rPr>
        <w:t xml:space="preserve">з охорони праці </w:t>
      </w:r>
      <w:r w:rsidR="00EA6B4F">
        <w:rPr>
          <w:b/>
          <w:sz w:val="28"/>
          <w:szCs w:val="28"/>
        </w:rPr>
        <w:t>педагогічних працівників</w:t>
      </w:r>
      <w:r>
        <w:rPr>
          <w:b/>
          <w:sz w:val="28"/>
          <w:szCs w:val="28"/>
        </w:rPr>
        <w:t xml:space="preserve"> та працівників коледжу                                            на робочому місці</w:t>
      </w:r>
    </w:p>
    <w:p w:rsidR="00773624" w:rsidRPr="00647311" w:rsidRDefault="00773624" w:rsidP="00773624">
      <w:pPr>
        <w:ind w:firstLine="0"/>
        <w:jc w:val="center"/>
        <w:rPr>
          <w:b/>
          <w:sz w:val="28"/>
          <w:szCs w:val="28"/>
        </w:rPr>
      </w:pPr>
    </w:p>
    <w:p w:rsidR="00773624" w:rsidRPr="00F5433A" w:rsidRDefault="00773624" w:rsidP="00773624">
      <w:pPr>
        <w:numPr>
          <w:ilvl w:val="0"/>
          <w:numId w:val="1"/>
        </w:numPr>
        <w:jc w:val="center"/>
        <w:rPr>
          <w:b/>
          <w:sz w:val="28"/>
          <w:szCs w:val="28"/>
        </w:rPr>
      </w:pPr>
      <w:r w:rsidRPr="00F5433A">
        <w:rPr>
          <w:b/>
          <w:sz w:val="28"/>
          <w:szCs w:val="28"/>
        </w:rPr>
        <w:t>Загальні положення</w:t>
      </w:r>
    </w:p>
    <w:p w:rsidR="002D5785" w:rsidRPr="0047143A" w:rsidRDefault="00750FFD" w:rsidP="002D5785">
      <w:pPr>
        <w:tabs>
          <w:tab w:val="left" w:pos="851"/>
        </w:tabs>
        <w:ind w:firstLine="709"/>
        <w:rPr>
          <w:sz w:val="28"/>
          <w:szCs w:val="28"/>
        </w:rPr>
      </w:pPr>
      <w:r w:rsidRPr="002D5785">
        <w:rPr>
          <w:sz w:val="28"/>
          <w:szCs w:val="28"/>
        </w:rPr>
        <w:t>1.1.</w:t>
      </w:r>
      <w:r w:rsidR="002D5785" w:rsidRPr="002D5785">
        <w:rPr>
          <w:sz w:val="28"/>
          <w:szCs w:val="28"/>
        </w:rPr>
        <w:t xml:space="preserve"> Посади викладачів можуть обіймати особи, які мають науковий ступінь та/або вчене звання, освітній ступінь магістра або освітньо-кваліфікаційний рівень спеціаліста у галузі знань відповідно до профілю викладання. </w:t>
      </w:r>
      <w:r w:rsidR="002D5785" w:rsidRPr="0047143A">
        <w:rPr>
          <w:sz w:val="28"/>
          <w:szCs w:val="28"/>
        </w:rPr>
        <w:t>У випадку відсутності відповідного наукового ступеня та/або вченого звання від викладача може вимагатися</w:t>
      </w:r>
      <w:r w:rsidR="0047143A">
        <w:rPr>
          <w:sz w:val="28"/>
          <w:szCs w:val="28"/>
        </w:rPr>
        <w:t xml:space="preserve"> </w:t>
      </w:r>
      <w:r w:rsidR="002D5785" w:rsidRPr="0047143A">
        <w:rPr>
          <w:sz w:val="28"/>
          <w:szCs w:val="28"/>
        </w:rPr>
        <w:t>і стаж роботи у галузі чи виді професійної діяльності, що відповідає профілю викладання.</w:t>
      </w:r>
    </w:p>
    <w:p w:rsidR="002D5785" w:rsidRDefault="002D5785" w:rsidP="002D5785">
      <w:pPr>
        <w:tabs>
          <w:tab w:val="left" w:pos="851"/>
        </w:tabs>
        <w:ind w:firstLine="709"/>
        <w:rPr>
          <w:sz w:val="28"/>
          <w:szCs w:val="28"/>
        </w:rPr>
      </w:pPr>
      <w:r>
        <w:rPr>
          <w:sz w:val="28"/>
          <w:szCs w:val="28"/>
        </w:rPr>
        <w:t>Необхідними для допуску до роботи на посаді асистента, викладача, старшого викладача є ступінь магістра (спеціаліста) за відповідною спеціальністю; на посаді доцента, професора – науковий ступінь та/або вчене звання за відповідною галуззю знань. При прийомі на роботу може вимагатися також проходження інструктажу з охорони праці та пожежної безпеки, медичного огляду у випадках, передбачених законодавством.</w:t>
      </w:r>
    </w:p>
    <w:p w:rsidR="00773624" w:rsidRPr="003D08C0" w:rsidRDefault="002D5785" w:rsidP="002D5785">
      <w:pPr>
        <w:tabs>
          <w:tab w:val="left" w:pos="851"/>
        </w:tabs>
        <w:ind w:firstLine="709"/>
        <w:rPr>
          <w:sz w:val="28"/>
          <w:szCs w:val="28"/>
        </w:rPr>
      </w:pPr>
      <w:r>
        <w:rPr>
          <w:sz w:val="28"/>
          <w:szCs w:val="28"/>
        </w:rPr>
        <w:t>Статутом закладу вищої освіти можуть встановлюватися відповідно до законодавства додаткові вимоги до осіб, які можуть обіймати посади викладачів. Призначення на посади відбувається за результатами конкурсного відбору, порядок проведення якого затверджує вчена рада закладу вищої освіти</w:t>
      </w:r>
      <w:r w:rsidR="00773624" w:rsidRPr="003D08C0">
        <w:rPr>
          <w:sz w:val="28"/>
          <w:szCs w:val="28"/>
        </w:rPr>
        <w:t>.</w:t>
      </w:r>
    </w:p>
    <w:p w:rsidR="00773624" w:rsidRPr="00005A24" w:rsidRDefault="00750FFD" w:rsidP="002D5785">
      <w:pPr>
        <w:tabs>
          <w:tab w:val="left" w:pos="851"/>
        </w:tabs>
        <w:ind w:firstLine="709"/>
        <w:rPr>
          <w:sz w:val="28"/>
          <w:szCs w:val="28"/>
        </w:rPr>
      </w:pPr>
      <w:r>
        <w:rPr>
          <w:sz w:val="28"/>
          <w:szCs w:val="28"/>
          <w:lang w:val="ru-RU"/>
        </w:rPr>
        <w:t>1.2.</w:t>
      </w:r>
      <w:r w:rsidR="00773624" w:rsidRPr="00005A24">
        <w:rPr>
          <w:sz w:val="28"/>
          <w:szCs w:val="28"/>
        </w:rPr>
        <w:t>При о</w:t>
      </w:r>
      <w:r w:rsidR="00B41718">
        <w:rPr>
          <w:sz w:val="28"/>
          <w:szCs w:val="28"/>
        </w:rPr>
        <w:t xml:space="preserve">формленні на роботу в </w:t>
      </w:r>
      <w:r w:rsidR="00773624" w:rsidRPr="00005A24">
        <w:rPr>
          <w:sz w:val="28"/>
          <w:szCs w:val="28"/>
        </w:rPr>
        <w:t xml:space="preserve"> заклад</w:t>
      </w:r>
      <w:r w:rsidR="00B41718">
        <w:rPr>
          <w:sz w:val="28"/>
          <w:szCs w:val="28"/>
          <w:lang w:val="ru-RU"/>
        </w:rPr>
        <w:t xml:space="preserve"> </w:t>
      </w:r>
      <w:proofErr w:type="spellStart"/>
      <w:r w:rsidR="00B41718">
        <w:rPr>
          <w:sz w:val="28"/>
          <w:szCs w:val="28"/>
          <w:lang w:val="ru-RU"/>
        </w:rPr>
        <w:t>осв</w:t>
      </w:r>
      <w:proofErr w:type="spellEnd"/>
      <w:r w:rsidR="00B41718">
        <w:rPr>
          <w:sz w:val="28"/>
          <w:szCs w:val="28"/>
        </w:rPr>
        <w:t>і</w:t>
      </w:r>
      <w:proofErr w:type="spellStart"/>
      <w:r w:rsidR="00B41718">
        <w:rPr>
          <w:sz w:val="28"/>
          <w:szCs w:val="28"/>
          <w:lang w:val="ru-RU"/>
        </w:rPr>
        <w:t>ти</w:t>
      </w:r>
      <w:proofErr w:type="spellEnd"/>
      <w:r w:rsidR="00773624" w:rsidRPr="00005A24">
        <w:rPr>
          <w:sz w:val="28"/>
          <w:szCs w:val="28"/>
        </w:rPr>
        <w:t xml:space="preserve"> </w:t>
      </w:r>
      <w:proofErr w:type="gramStart"/>
      <w:r w:rsidR="00773624" w:rsidRPr="00005A24">
        <w:rPr>
          <w:sz w:val="28"/>
          <w:szCs w:val="28"/>
        </w:rPr>
        <w:t>вс</w:t>
      </w:r>
      <w:proofErr w:type="gramEnd"/>
      <w:r w:rsidR="00773624" w:rsidRPr="00005A24">
        <w:rPr>
          <w:sz w:val="28"/>
          <w:szCs w:val="28"/>
        </w:rPr>
        <w:t>і працівники повинні пройти попередній медичний огляд; при подальшій роботі медичні огляди проводяться періодично.</w:t>
      </w:r>
    </w:p>
    <w:p w:rsidR="00773624" w:rsidRPr="00005A24" w:rsidRDefault="002E5F9E" w:rsidP="002D5785">
      <w:pPr>
        <w:tabs>
          <w:tab w:val="left" w:pos="851"/>
        </w:tabs>
        <w:ind w:firstLine="709"/>
        <w:rPr>
          <w:sz w:val="28"/>
          <w:szCs w:val="28"/>
        </w:rPr>
      </w:pPr>
      <w:r>
        <w:rPr>
          <w:sz w:val="28"/>
          <w:szCs w:val="28"/>
          <w:lang w:val="ru-RU"/>
        </w:rPr>
        <w:t>1.3.</w:t>
      </w:r>
      <w:r w:rsidR="0047143A">
        <w:rPr>
          <w:sz w:val="28"/>
          <w:szCs w:val="28"/>
          <w:lang w:val="ru-RU"/>
        </w:rPr>
        <w:t xml:space="preserve"> </w:t>
      </w:r>
      <w:proofErr w:type="gramStart"/>
      <w:r w:rsidR="008E138D">
        <w:rPr>
          <w:sz w:val="28"/>
          <w:szCs w:val="28"/>
        </w:rPr>
        <w:t>З</w:t>
      </w:r>
      <w:proofErr w:type="gramEnd"/>
      <w:r w:rsidR="008E138D">
        <w:rPr>
          <w:sz w:val="28"/>
          <w:szCs w:val="28"/>
        </w:rPr>
        <w:t xml:space="preserve"> </w:t>
      </w:r>
      <w:proofErr w:type="spellStart"/>
      <w:r w:rsidR="008E138D">
        <w:rPr>
          <w:sz w:val="28"/>
          <w:szCs w:val="28"/>
          <w:lang w:val="ru-RU"/>
        </w:rPr>
        <w:t>викладачем</w:t>
      </w:r>
      <w:proofErr w:type="spellEnd"/>
      <w:r w:rsidR="00773624" w:rsidRPr="00005A24">
        <w:rPr>
          <w:sz w:val="28"/>
          <w:szCs w:val="28"/>
        </w:rPr>
        <w:t xml:space="preserve"> повинні бути проведені інструктажі з охорони праці: вступний (при вступі на роботу), первинний (на робочому місці), повторний (один раз на шість місяців).</w:t>
      </w:r>
    </w:p>
    <w:p w:rsidR="00773624" w:rsidRPr="00005A24" w:rsidRDefault="002E5F9E" w:rsidP="002D5785">
      <w:pPr>
        <w:tabs>
          <w:tab w:val="left" w:pos="851"/>
        </w:tabs>
        <w:ind w:firstLine="709"/>
        <w:rPr>
          <w:sz w:val="28"/>
          <w:szCs w:val="28"/>
        </w:rPr>
      </w:pPr>
      <w:r>
        <w:rPr>
          <w:sz w:val="28"/>
          <w:szCs w:val="28"/>
          <w:lang w:val="ru-RU"/>
        </w:rPr>
        <w:t>1.4.</w:t>
      </w:r>
      <w:r w:rsidR="00FA132F">
        <w:rPr>
          <w:sz w:val="28"/>
          <w:szCs w:val="28"/>
        </w:rPr>
        <w:t xml:space="preserve"> </w:t>
      </w:r>
      <w:r w:rsidR="00F40C68">
        <w:rPr>
          <w:sz w:val="28"/>
          <w:szCs w:val="28"/>
        </w:rPr>
        <w:t>У разі необхід</w:t>
      </w:r>
      <w:r w:rsidR="00D5584D">
        <w:rPr>
          <w:sz w:val="28"/>
          <w:szCs w:val="28"/>
        </w:rPr>
        <w:t xml:space="preserve">ності з </w:t>
      </w:r>
      <w:proofErr w:type="spellStart"/>
      <w:r w:rsidR="00D5584D">
        <w:rPr>
          <w:sz w:val="28"/>
          <w:szCs w:val="28"/>
          <w:lang w:val="ru-RU"/>
        </w:rPr>
        <w:t>викладачем</w:t>
      </w:r>
      <w:proofErr w:type="spellEnd"/>
      <w:r w:rsidR="00D5584D">
        <w:rPr>
          <w:sz w:val="28"/>
          <w:szCs w:val="28"/>
          <w:lang w:val="ru-RU"/>
        </w:rPr>
        <w:t xml:space="preserve"> </w:t>
      </w:r>
      <w:r w:rsidR="00773624" w:rsidRPr="00005A24">
        <w:rPr>
          <w:sz w:val="28"/>
          <w:szCs w:val="28"/>
        </w:rPr>
        <w:t xml:space="preserve"> проводять позаплановий та цільовий інструктажі з охорони праці.</w:t>
      </w:r>
    </w:p>
    <w:p w:rsidR="00773624" w:rsidRPr="00005A24" w:rsidRDefault="00A76CEE" w:rsidP="002D5785">
      <w:pPr>
        <w:tabs>
          <w:tab w:val="left" w:pos="851"/>
        </w:tabs>
        <w:ind w:firstLine="709"/>
        <w:rPr>
          <w:sz w:val="28"/>
          <w:szCs w:val="28"/>
        </w:rPr>
      </w:pPr>
      <w:r w:rsidRPr="00A76CEE">
        <w:rPr>
          <w:sz w:val="28"/>
          <w:szCs w:val="28"/>
        </w:rPr>
        <w:t>1.5.</w:t>
      </w:r>
      <w:r w:rsidR="00773624" w:rsidRPr="00005A24">
        <w:rPr>
          <w:sz w:val="28"/>
          <w:szCs w:val="28"/>
        </w:rPr>
        <w:t>Як</w:t>
      </w:r>
      <w:r w:rsidR="00F51BDB">
        <w:rPr>
          <w:sz w:val="28"/>
          <w:szCs w:val="28"/>
        </w:rPr>
        <w:t>щ</w:t>
      </w:r>
      <w:r w:rsidR="00F40C68">
        <w:rPr>
          <w:sz w:val="28"/>
          <w:szCs w:val="28"/>
        </w:rPr>
        <w:t>о при проведен</w:t>
      </w:r>
      <w:r w:rsidR="00D5584D">
        <w:rPr>
          <w:sz w:val="28"/>
          <w:szCs w:val="28"/>
        </w:rPr>
        <w:t xml:space="preserve">ні занять </w:t>
      </w:r>
      <w:r w:rsidR="00D5584D" w:rsidRPr="00D5584D">
        <w:rPr>
          <w:sz w:val="28"/>
          <w:szCs w:val="28"/>
        </w:rPr>
        <w:t>викладач</w:t>
      </w:r>
      <w:r w:rsidR="00773624" w:rsidRPr="00005A24">
        <w:rPr>
          <w:sz w:val="28"/>
          <w:szCs w:val="28"/>
        </w:rPr>
        <w:t xml:space="preserve"> використовує електрообладнання (прилади, пристрої, верстати, комп'ютери), він повинен пройти відповідне навчання з наступною здачею екзамену і присвоєнням </w:t>
      </w:r>
      <w:r w:rsidR="00773624" w:rsidRPr="00005A24">
        <w:rPr>
          <w:sz w:val="28"/>
          <w:szCs w:val="28"/>
        </w:rPr>
        <w:lastRenderedPageBreak/>
        <w:t>кваліфікаційної групи з електробезпеки</w:t>
      </w:r>
      <w:r w:rsidR="002D5785">
        <w:rPr>
          <w:sz w:val="28"/>
          <w:szCs w:val="28"/>
        </w:rPr>
        <w:t xml:space="preserve"> не нижче ІІІ групи</w:t>
      </w:r>
      <w:r w:rsidR="00773624" w:rsidRPr="00005A24">
        <w:rPr>
          <w:sz w:val="28"/>
          <w:szCs w:val="28"/>
        </w:rPr>
        <w:t>.</w:t>
      </w:r>
    </w:p>
    <w:p w:rsidR="00773624" w:rsidRPr="00005A24" w:rsidRDefault="00F04EC3" w:rsidP="002D5785">
      <w:pPr>
        <w:tabs>
          <w:tab w:val="left" w:pos="851"/>
        </w:tabs>
        <w:ind w:firstLine="709"/>
        <w:rPr>
          <w:sz w:val="28"/>
          <w:szCs w:val="28"/>
        </w:rPr>
      </w:pPr>
      <w:r w:rsidRPr="00F04EC3">
        <w:rPr>
          <w:sz w:val="28"/>
          <w:szCs w:val="28"/>
        </w:rPr>
        <w:t>1.6.</w:t>
      </w:r>
      <w:r w:rsidR="00F563A5">
        <w:rPr>
          <w:sz w:val="28"/>
          <w:szCs w:val="28"/>
        </w:rPr>
        <w:t xml:space="preserve">Викладач </w:t>
      </w:r>
      <w:r w:rsidR="004D5304">
        <w:rPr>
          <w:sz w:val="28"/>
          <w:szCs w:val="28"/>
        </w:rPr>
        <w:t xml:space="preserve"> </w:t>
      </w:r>
      <w:r w:rsidR="00773624" w:rsidRPr="00005A24">
        <w:rPr>
          <w:sz w:val="28"/>
          <w:szCs w:val="28"/>
        </w:rPr>
        <w:t>повинен дотримуват</w:t>
      </w:r>
      <w:r w:rsidR="00F563A5">
        <w:rPr>
          <w:sz w:val="28"/>
          <w:szCs w:val="28"/>
        </w:rPr>
        <w:t xml:space="preserve">ися встановленого в </w:t>
      </w:r>
      <w:r w:rsidR="00F51BDB">
        <w:rPr>
          <w:sz w:val="28"/>
          <w:szCs w:val="28"/>
        </w:rPr>
        <w:t xml:space="preserve"> </w:t>
      </w:r>
      <w:r w:rsidR="00773624" w:rsidRPr="00005A24">
        <w:rPr>
          <w:sz w:val="28"/>
          <w:szCs w:val="28"/>
        </w:rPr>
        <w:t>закладі</w:t>
      </w:r>
      <w:r w:rsidR="00F563A5">
        <w:rPr>
          <w:sz w:val="28"/>
          <w:szCs w:val="28"/>
        </w:rPr>
        <w:t xml:space="preserve"> освіти</w:t>
      </w:r>
      <w:r w:rsidR="00773624" w:rsidRPr="00005A24">
        <w:rPr>
          <w:sz w:val="28"/>
          <w:szCs w:val="28"/>
        </w:rPr>
        <w:t xml:space="preserve"> режиму праці та відпочинку і ви</w:t>
      </w:r>
      <w:r w:rsidR="00F51BDB">
        <w:rPr>
          <w:sz w:val="28"/>
          <w:szCs w:val="28"/>
        </w:rPr>
        <w:t>мага</w:t>
      </w:r>
      <w:r w:rsidR="004D5304">
        <w:rPr>
          <w:sz w:val="28"/>
          <w:szCs w:val="28"/>
        </w:rPr>
        <w:t>ти його дотримання від здобувачів освіти</w:t>
      </w:r>
      <w:r w:rsidR="00773624" w:rsidRPr="00005A24">
        <w:rPr>
          <w:sz w:val="28"/>
          <w:szCs w:val="28"/>
        </w:rPr>
        <w:t>.</w:t>
      </w:r>
    </w:p>
    <w:p w:rsidR="00773624" w:rsidRPr="00005A24" w:rsidRDefault="00CD4C77" w:rsidP="002D5785">
      <w:pPr>
        <w:tabs>
          <w:tab w:val="left" w:pos="851"/>
        </w:tabs>
        <w:ind w:firstLine="709"/>
        <w:rPr>
          <w:sz w:val="28"/>
          <w:szCs w:val="28"/>
        </w:rPr>
      </w:pPr>
      <w:r>
        <w:rPr>
          <w:sz w:val="28"/>
          <w:szCs w:val="28"/>
          <w:lang w:val="ru-RU"/>
        </w:rPr>
        <w:t>1.7.</w:t>
      </w:r>
      <w:r w:rsidR="00D65F58">
        <w:rPr>
          <w:sz w:val="28"/>
          <w:szCs w:val="28"/>
          <w:lang w:val="ru-RU"/>
        </w:rPr>
        <w:t>Викладач</w:t>
      </w:r>
      <w:r w:rsidR="00773624" w:rsidRPr="00005A24">
        <w:rPr>
          <w:sz w:val="28"/>
          <w:szCs w:val="28"/>
        </w:rPr>
        <w:t xml:space="preserve"> </w:t>
      </w:r>
      <w:proofErr w:type="gramStart"/>
      <w:r w:rsidR="00773624" w:rsidRPr="00005A24">
        <w:rPr>
          <w:sz w:val="28"/>
          <w:szCs w:val="28"/>
        </w:rPr>
        <w:t>повинен</w:t>
      </w:r>
      <w:proofErr w:type="gramEnd"/>
      <w:r w:rsidR="00773624" w:rsidRPr="00005A24">
        <w:rPr>
          <w:sz w:val="28"/>
          <w:szCs w:val="28"/>
        </w:rPr>
        <w:t xml:space="preserve"> знати правила пожежної безпеки і вміти користуватися первинними засобами пожежогасіння (вогнегасниками).</w:t>
      </w:r>
    </w:p>
    <w:p w:rsidR="00773624" w:rsidRPr="00005A24" w:rsidRDefault="008B08E9" w:rsidP="002D5785">
      <w:pPr>
        <w:tabs>
          <w:tab w:val="left" w:pos="851"/>
        </w:tabs>
        <w:ind w:firstLine="709"/>
        <w:rPr>
          <w:sz w:val="28"/>
          <w:szCs w:val="28"/>
        </w:rPr>
      </w:pPr>
      <w:r>
        <w:rPr>
          <w:sz w:val="28"/>
          <w:szCs w:val="28"/>
          <w:lang w:val="ru-RU"/>
        </w:rPr>
        <w:t>1.8.</w:t>
      </w:r>
      <w:r w:rsidR="00D65F58">
        <w:rPr>
          <w:sz w:val="28"/>
          <w:szCs w:val="28"/>
          <w:lang w:val="ru-RU"/>
        </w:rPr>
        <w:t>Викладач</w:t>
      </w:r>
      <w:r w:rsidR="00FA132F">
        <w:rPr>
          <w:sz w:val="28"/>
          <w:szCs w:val="28"/>
        </w:rPr>
        <w:t xml:space="preserve"> </w:t>
      </w:r>
      <w:r w:rsidR="00225072">
        <w:rPr>
          <w:sz w:val="28"/>
          <w:szCs w:val="28"/>
        </w:rPr>
        <w:t xml:space="preserve"> </w:t>
      </w:r>
      <w:r w:rsidR="00773624" w:rsidRPr="00005A24">
        <w:rPr>
          <w:sz w:val="28"/>
          <w:szCs w:val="28"/>
        </w:rPr>
        <w:t>повинен вміти надавати першу (долікарську) допомогу. У разі захворювання дитини чи нещасного випадку повинен негайно викликати медичного працівника.</w:t>
      </w:r>
    </w:p>
    <w:p w:rsidR="00773624" w:rsidRPr="00005A24" w:rsidRDefault="00EB4D1D" w:rsidP="002D5785">
      <w:pPr>
        <w:tabs>
          <w:tab w:val="left" w:pos="851"/>
        </w:tabs>
        <w:ind w:firstLine="709"/>
        <w:rPr>
          <w:sz w:val="28"/>
          <w:szCs w:val="28"/>
        </w:rPr>
      </w:pPr>
      <w:r>
        <w:rPr>
          <w:sz w:val="28"/>
          <w:szCs w:val="28"/>
          <w:lang w:val="ru-RU"/>
        </w:rPr>
        <w:t>1.9.</w:t>
      </w:r>
      <w:r w:rsidR="00D65F58">
        <w:rPr>
          <w:sz w:val="28"/>
          <w:szCs w:val="28"/>
        </w:rPr>
        <w:t xml:space="preserve">Викладач </w:t>
      </w:r>
      <w:r w:rsidR="00773624" w:rsidRPr="00005A24">
        <w:rPr>
          <w:sz w:val="28"/>
          <w:szCs w:val="28"/>
        </w:rPr>
        <w:t xml:space="preserve">один раз на три роки проходить навчання з охорони праці (безпеки життєдіяльності) з наступною </w:t>
      </w:r>
      <w:proofErr w:type="gramStart"/>
      <w:r w:rsidR="00773624" w:rsidRPr="00005A24">
        <w:rPr>
          <w:sz w:val="28"/>
          <w:szCs w:val="28"/>
        </w:rPr>
        <w:t>перев</w:t>
      </w:r>
      <w:proofErr w:type="gramEnd"/>
      <w:r w:rsidR="00773624" w:rsidRPr="00005A24">
        <w:rPr>
          <w:sz w:val="28"/>
          <w:szCs w:val="28"/>
        </w:rPr>
        <w:t>іркою знань.</w:t>
      </w:r>
    </w:p>
    <w:p w:rsidR="00773624" w:rsidRPr="00005A24" w:rsidRDefault="0004353B" w:rsidP="002D5785">
      <w:pPr>
        <w:tabs>
          <w:tab w:val="left" w:pos="851"/>
        </w:tabs>
        <w:ind w:firstLine="709"/>
        <w:rPr>
          <w:sz w:val="28"/>
          <w:szCs w:val="28"/>
        </w:rPr>
      </w:pPr>
      <w:r>
        <w:rPr>
          <w:sz w:val="28"/>
          <w:szCs w:val="28"/>
          <w:lang w:val="ru-RU"/>
        </w:rPr>
        <w:t>1.10.</w:t>
      </w:r>
      <w:r w:rsidR="00773624" w:rsidRPr="00005A24">
        <w:rPr>
          <w:sz w:val="28"/>
          <w:szCs w:val="28"/>
        </w:rPr>
        <w:t>При виконанні пр</w:t>
      </w:r>
      <w:r w:rsidR="00F51BDB">
        <w:rPr>
          <w:sz w:val="28"/>
          <w:szCs w:val="28"/>
        </w:rPr>
        <w:t>о</w:t>
      </w:r>
      <w:r w:rsidR="00096AB4">
        <w:rPr>
          <w:sz w:val="28"/>
          <w:szCs w:val="28"/>
        </w:rPr>
        <w:t>фесійних обов'я</w:t>
      </w:r>
      <w:r w:rsidR="00D65F58">
        <w:rPr>
          <w:sz w:val="28"/>
          <w:szCs w:val="28"/>
        </w:rPr>
        <w:t>зків на викладача</w:t>
      </w:r>
      <w:r w:rsidR="00F51BDB">
        <w:rPr>
          <w:sz w:val="28"/>
          <w:szCs w:val="28"/>
        </w:rPr>
        <w:t xml:space="preserve"> </w:t>
      </w:r>
      <w:r w:rsidR="00773624" w:rsidRPr="00005A24">
        <w:rPr>
          <w:sz w:val="28"/>
          <w:szCs w:val="28"/>
        </w:rPr>
        <w:t xml:space="preserve"> можуть діяти такі шкі</w:t>
      </w:r>
      <w:proofErr w:type="gramStart"/>
      <w:r w:rsidR="00773624" w:rsidRPr="00005A24">
        <w:rPr>
          <w:sz w:val="28"/>
          <w:szCs w:val="28"/>
        </w:rPr>
        <w:t>длив</w:t>
      </w:r>
      <w:proofErr w:type="gramEnd"/>
      <w:r w:rsidR="00773624" w:rsidRPr="00005A24">
        <w:rPr>
          <w:sz w:val="28"/>
          <w:szCs w:val="28"/>
        </w:rPr>
        <w:t>і або небезпечні фактори:</w:t>
      </w:r>
    </w:p>
    <w:p w:rsidR="00773624" w:rsidRPr="00005A24" w:rsidRDefault="00773624" w:rsidP="002D5785">
      <w:pPr>
        <w:numPr>
          <w:ilvl w:val="1"/>
          <w:numId w:val="3"/>
        </w:numPr>
        <w:ind w:firstLine="709"/>
        <w:rPr>
          <w:sz w:val="28"/>
          <w:szCs w:val="28"/>
        </w:rPr>
      </w:pPr>
      <w:r w:rsidRPr="00005A24">
        <w:rPr>
          <w:sz w:val="28"/>
          <w:szCs w:val="28"/>
        </w:rPr>
        <w:t>висока психофізіологічна напруга;</w:t>
      </w:r>
    </w:p>
    <w:p w:rsidR="00773624" w:rsidRDefault="00773624" w:rsidP="002D5785">
      <w:pPr>
        <w:numPr>
          <w:ilvl w:val="1"/>
          <w:numId w:val="3"/>
        </w:numPr>
        <w:ind w:firstLine="709"/>
        <w:rPr>
          <w:sz w:val="28"/>
          <w:szCs w:val="28"/>
        </w:rPr>
      </w:pPr>
      <w:r w:rsidRPr="00005A24">
        <w:rPr>
          <w:sz w:val="28"/>
          <w:szCs w:val="28"/>
        </w:rPr>
        <w:t>висока концентрація уваги;</w:t>
      </w:r>
    </w:p>
    <w:p w:rsidR="00F51BDB" w:rsidRPr="00005A24" w:rsidRDefault="00225072" w:rsidP="002D5785">
      <w:pPr>
        <w:numPr>
          <w:ilvl w:val="1"/>
          <w:numId w:val="3"/>
        </w:numPr>
        <w:ind w:firstLine="709"/>
        <w:rPr>
          <w:sz w:val="28"/>
          <w:szCs w:val="28"/>
        </w:rPr>
      </w:pPr>
      <w:r>
        <w:rPr>
          <w:sz w:val="28"/>
          <w:szCs w:val="28"/>
        </w:rPr>
        <w:t>перевантаження  голосового</w:t>
      </w:r>
      <w:r w:rsidR="00F51BDB">
        <w:rPr>
          <w:sz w:val="28"/>
          <w:szCs w:val="28"/>
        </w:rPr>
        <w:t xml:space="preserve"> апарат</w:t>
      </w:r>
      <w:r>
        <w:rPr>
          <w:sz w:val="28"/>
          <w:szCs w:val="28"/>
        </w:rPr>
        <w:t>у</w:t>
      </w:r>
      <w:r w:rsidR="00F51BDB">
        <w:rPr>
          <w:sz w:val="28"/>
          <w:szCs w:val="28"/>
        </w:rPr>
        <w:t>;</w:t>
      </w:r>
    </w:p>
    <w:p w:rsidR="00773624" w:rsidRPr="00005A24" w:rsidRDefault="00773624" w:rsidP="002D5785">
      <w:pPr>
        <w:numPr>
          <w:ilvl w:val="1"/>
          <w:numId w:val="3"/>
        </w:numPr>
        <w:ind w:firstLine="709"/>
        <w:rPr>
          <w:sz w:val="28"/>
          <w:szCs w:val="28"/>
        </w:rPr>
      </w:pPr>
      <w:r w:rsidRPr="00005A24">
        <w:rPr>
          <w:sz w:val="28"/>
          <w:szCs w:val="28"/>
        </w:rPr>
        <w:t>небезпека ураження електрострумом;</w:t>
      </w:r>
    </w:p>
    <w:p w:rsidR="00773624" w:rsidRPr="00005A24" w:rsidRDefault="00773624" w:rsidP="002D5785">
      <w:pPr>
        <w:numPr>
          <w:ilvl w:val="1"/>
          <w:numId w:val="3"/>
        </w:numPr>
        <w:ind w:firstLine="709"/>
        <w:rPr>
          <w:sz w:val="28"/>
          <w:szCs w:val="28"/>
        </w:rPr>
      </w:pPr>
      <w:r w:rsidRPr="00005A24">
        <w:rPr>
          <w:sz w:val="28"/>
          <w:szCs w:val="28"/>
        </w:rPr>
        <w:t>небезпека виникнення загорань та пожеж;</w:t>
      </w:r>
    </w:p>
    <w:p w:rsidR="00773624" w:rsidRPr="00005A24" w:rsidRDefault="00773624" w:rsidP="002D5785">
      <w:pPr>
        <w:numPr>
          <w:ilvl w:val="1"/>
          <w:numId w:val="3"/>
        </w:numPr>
        <w:ind w:firstLine="709"/>
        <w:rPr>
          <w:sz w:val="28"/>
          <w:szCs w:val="28"/>
        </w:rPr>
      </w:pPr>
      <w:r w:rsidRPr="00005A24">
        <w:rPr>
          <w:sz w:val="28"/>
          <w:szCs w:val="28"/>
        </w:rPr>
        <w:t>порушення параметрів мікр</w:t>
      </w:r>
      <w:r w:rsidR="00F51BDB">
        <w:rPr>
          <w:sz w:val="28"/>
          <w:szCs w:val="28"/>
        </w:rPr>
        <w:t xml:space="preserve">оклімату, передбачених для освітніх </w:t>
      </w:r>
      <w:r w:rsidRPr="00005A24">
        <w:rPr>
          <w:sz w:val="28"/>
          <w:szCs w:val="28"/>
        </w:rPr>
        <w:t>приміщень;</w:t>
      </w:r>
    </w:p>
    <w:p w:rsidR="00773624" w:rsidRPr="00005A24" w:rsidRDefault="00773624" w:rsidP="002D5785">
      <w:pPr>
        <w:numPr>
          <w:ilvl w:val="1"/>
          <w:numId w:val="3"/>
        </w:numPr>
        <w:ind w:firstLine="709"/>
        <w:rPr>
          <w:sz w:val="28"/>
          <w:szCs w:val="28"/>
        </w:rPr>
      </w:pPr>
      <w:r w:rsidRPr="00005A24">
        <w:rPr>
          <w:sz w:val="28"/>
          <w:szCs w:val="28"/>
        </w:rPr>
        <w:t>довготривалі статичні навантаження.</w:t>
      </w:r>
    </w:p>
    <w:p w:rsidR="00773624" w:rsidRPr="00005A24" w:rsidRDefault="0004353B" w:rsidP="002D5785">
      <w:pPr>
        <w:tabs>
          <w:tab w:val="left" w:pos="993"/>
        </w:tabs>
        <w:ind w:firstLine="709"/>
        <w:rPr>
          <w:sz w:val="28"/>
          <w:szCs w:val="28"/>
        </w:rPr>
      </w:pPr>
      <w:r w:rsidRPr="0004353B">
        <w:rPr>
          <w:sz w:val="28"/>
          <w:szCs w:val="28"/>
        </w:rPr>
        <w:t>1.11.</w:t>
      </w:r>
      <w:r w:rsidR="00773624" w:rsidRPr="00005A24">
        <w:rPr>
          <w:sz w:val="28"/>
          <w:szCs w:val="28"/>
        </w:rPr>
        <w:t>Якщо вплив шкідливих та небезпечни</w:t>
      </w:r>
      <w:r w:rsidR="00F51BDB">
        <w:rPr>
          <w:sz w:val="28"/>
          <w:szCs w:val="28"/>
        </w:rPr>
        <w:t xml:space="preserve">х </w:t>
      </w:r>
      <w:r w:rsidR="00B31734">
        <w:rPr>
          <w:sz w:val="28"/>
          <w:szCs w:val="28"/>
        </w:rPr>
        <w:t>факторів, які д</w:t>
      </w:r>
      <w:r w:rsidR="00EA23BB">
        <w:rPr>
          <w:sz w:val="28"/>
          <w:szCs w:val="28"/>
        </w:rPr>
        <w:t>іють на викладача</w:t>
      </w:r>
      <w:r w:rsidR="00F51BDB">
        <w:rPr>
          <w:sz w:val="28"/>
          <w:szCs w:val="28"/>
        </w:rPr>
        <w:t xml:space="preserve"> </w:t>
      </w:r>
      <w:r w:rsidR="00FC2B4B">
        <w:rPr>
          <w:sz w:val="28"/>
          <w:szCs w:val="28"/>
        </w:rPr>
        <w:t xml:space="preserve"> під час освітнього</w:t>
      </w:r>
      <w:r w:rsidR="00773624" w:rsidRPr="00005A24">
        <w:rPr>
          <w:sz w:val="28"/>
          <w:szCs w:val="28"/>
        </w:rPr>
        <w:t xml:space="preserve"> процесу, можна зменшити за рахунок засобів індивідуального захисту, то вони видаються згідно з типовими або галузевими нормами.</w:t>
      </w:r>
    </w:p>
    <w:p w:rsidR="00773624" w:rsidRPr="00005A24" w:rsidRDefault="00F1737F" w:rsidP="002D5785">
      <w:pPr>
        <w:tabs>
          <w:tab w:val="left" w:pos="993"/>
        </w:tabs>
        <w:ind w:firstLine="709"/>
        <w:rPr>
          <w:sz w:val="28"/>
          <w:szCs w:val="28"/>
        </w:rPr>
      </w:pPr>
      <w:r>
        <w:rPr>
          <w:sz w:val="28"/>
          <w:szCs w:val="28"/>
          <w:lang w:val="ru-RU"/>
        </w:rPr>
        <w:t>1.12.</w:t>
      </w:r>
      <w:r w:rsidR="005B3450">
        <w:rPr>
          <w:sz w:val="28"/>
          <w:szCs w:val="28"/>
          <w:lang w:val="ru-RU"/>
        </w:rPr>
        <w:t>Викладач</w:t>
      </w:r>
      <w:r w:rsidR="00773624" w:rsidRPr="00005A24">
        <w:rPr>
          <w:sz w:val="28"/>
          <w:szCs w:val="28"/>
        </w:rPr>
        <w:t xml:space="preserve"> зобов'язаний оперативно п</w:t>
      </w:r>
      <w:r w:rsidR="005B3450">
        <w:rPr>
          <w:sz w:val="28"/>
          <w:szCs w:val="28"/>
        </w:rPr>
        <w:t xml:space="preserve">овідомляти керівника </w:t>
      </w:r>
      <w:r w:rsidR="00773624" w:rsidRPr="00005A24">
        <w:rPr>
          <w:sz w:val="28"/>
          <w:szCs w:val="28"/>
        </w:rPr>
        <w:t xml:space="preserve"> закладу</w:t>
      </w:r>
      <w:r w:rsidR="005B3450">
        <w:rPr>
          <w:sz w:val="28"/>
          <w:szCs w:val="28"/>
        </w:rPr>
        <w:t xml:space="preserve"> освіти</w:t>
      </w:r>
      <w:r w:rsidR="00773624" w:rsidRPr="00005A24">
        <w:rPr>
          <w:sz w:val="28"/>
          <w:szCs w:val="28"/>
        </w:rPr>
        <w:t>:</w:t>
      </w:r>
    </w:p>
    <w:p w:rsidR="00773624" w:rsidRPr="00005A24" w:rsidRDefault="00FC2B4B" w:rsidP="002D5785">
      <w:pPr>
        <w:numPr>
          <w:ilvl w:val="0"/>
          <w:numId w:val="2"/>
        </w:numPr>
        <w:ind w:firstLine="709"/>
        <w:rPr>
          <w:sz w:val="28"/>
          <w:szCs w:val="28"/>
        </w:rPr>
      </w:pPr>
      <w:r>
        <w:rPr>
          <w:sz w:val="28"/>
          <w:szCs w:val="28"/>
        </w:rPr>
        <w:t>про всі недоліки в освітньому</w:t>
      </w:r>
      <w:r w:rsidR="00773624" w:rsidRPr="00005A24">
        <w:rPr>
          <w:sz w:val="28"/>
          <w:szCs w:val="28"/>
        </w:rPr>
        <w:t xml:space="preserve"> процесі, які негат</w:t>
      </w:r>
      <w:r>
        <w:rPr>
          <w:sz w:val="28"/>
          <w:szCs w:val="28"/>
        </w:rPr>
        <w:t>ивно</w:t>
      </w:r>
      <w:r w:rsidR="008D4753">
        <w:rPr>
          <w:sz w:val="28"/>
          <w:szCs w:val="28"/>
        </w:rPr>
        <w:t xml:space="preserve"> впливають на здоров'я здобувачів освіти</w:t>
      </w:r>
      <w:r w:rsidR="00773624" w:rsidRPr="00005A24">
        <w:rPr>
          <w:sz w:val="28"/>
          <w:szCs w:val="28"/>
        </w:rPr>
        <w:t>, а також у випадку ймовірності виникнення аварійної ситуації;</w:t>
      </w:r>
    </w:p>
    <w:p w:rsidR="00773624" w:rsidRPr="00005A24" w:rsidRDefault="00773624" w:rsidP="002D5785">
      <w:pPr>
        <w:numPr>
          <w:ilvl w:val="0"/>
          <w:numId w:val="2"/>
        </w:numPr>
        <w:ind w:firstLine="709"/>
        <w:rPr>
          <w:sz w:val="28"/>
          <w:szCs w:val="28"/>
        </w:rPr>
      </w:pPr>
      <w:r w:rsidRPr="00005A24">
        <w:rPr>
          <w:sz w:val="28"/>
          <w:szCs w:val="28"/>
          <w:lang w:val="ru-RU"/>
        </w:rPr>
        <w:t xml:space="preserve">про </w:t>
      </w:r>
      <w:r w:rsidRPr="00005A24">
        <w:rPr>
          <w:sz w:val="28"/>
          <w:szCs w:val="28"/>
        </w:rPr>
        <w:t>кожний нещ</w:t>
      </w:r>
      <w:r w:rsidR="00963277">
        <w:rPr>
          <w:sz w:val="28"/>
          <w:szCs w:val="28"/>
        </w:rPr>
        <w:t>асний випадок з здобувачами освіти</w:t>
      </w:r>
      <w:r w:rsidRPr="00005A24">
        <w:rPr>
          <w:sz w:val="28"/>
          <w:szCs w:val="28"/>
        </w:rPr>
        <w:t xml:space="preserve"> та співробітниками. У цьому разі перш</w:t>
      </w:r>
      <w:r w:rsidR="00910124">
        <w:rPr>
          <w:sz w:val="28"/>
          <w:szCs w:val="28"/>
        </w:rPr>
        <w:t>очерг</w:t>
      </w:r>
      <w:r w:rsidR="00BC1612">
        <w:rPr>
          <w:sz w:val="28"/>
          <w:szCs w:val="28"/>
        </w:rPr>
        <w:t>ові дії викладача</w:t>
      </w:r>
      <w:r w:rsidRPr="00005A24">
        <w:rPr>
          <w:sz w:val="28"/>
          <w:szCs w:val="28"/>
        </w:rPr>
        <w:t xml:space="preserve"> мають бути спрямовані на надання першої (долікарської) допомоги потерпіл</w:t>
      </w:r>
      <w:r w:rsidR="0006229C">
        <w:rPr>
          <w:sz w:val="28"/>
          <w:szCs w:val="28"/>
        </w:rPr>
        <w:t>им т</w:t>
      </w:r>
      <w:r w:rsidR="00910124">
        <w:rPr>
          <w:sz w:val="28"/>
          <w:szCs w:val="28"/>
        </w:rPr>
        <w:t>а забезпечення безпеки здобувачів освіти</w:t>
      </w:r>
      <w:r w:rsidRPr="00005A24">
        <w:rPr>
          <w:sz w:val="28"/>
          <w:szCs w:val="28"/>
        </w:rPr>
        <w:t>.</w:t>
      </w:r>
    </w:p>
    <w:p w:rsidR="00773624" w:rsidRPr="00005A24" w:rsidRDefault="00336812" w:rsidP="002D5785">
      <w:pPr>
        <w:tabs>
          <w:tab w:val="left" w:pos="993"/>
        </w:tabs>
        <w:ind w:firstLine="709"/>
        <w:rPr>
          <w:sz w:val="28"/>
          <w:szCs w:val="28"/>
        </w:rPr>
      </w:pPr>
      <w:r>
        <w:rPr>
          <w:sz w:val="28"/>
          <w:szCs w:val="28"/>
          <w:lang w:val="ru-RU"/>
        </w:rPr>
        <w:t>1.13.</w:t>
      </w:r>
      <w:r w:rsidR="00BC1612">
        <w:rPr>
          <w:sz w:val="28"/>
          <w:szCs w:val="28"/>
          <w:lang w:val="ru-RU"/>
        </w:rPr>
        <w:t>Викладач</w:t>
      </w:r>
      <w:r w:rsidR="00773624" w:rsidRPr="00005A24">
        <w:rPr>
          <w:sz w:val="28"/>
          <w:szCs w:val="28"/>
        </w:rPr>
        <w:t xml:space="preserve"> несе персональну відповідальність за життя та здо</w:t>
      </w:r>
      <w:r w:rsidR="0000640C">
        <w:rPr>
          <w:sz w:val="28"/>
          <w:szCs w:val="28"/>
        </w:rPr>
        <w:t>ров'я здобувачів освіти</w:t>
      </w:r>
      <w:r w:rsidR="0006229C">
        <w:rPr>
          <w:sz w:val="28"/>
          <w:szCs w:val="28"/>
        </w:rPr>
        <w:t xml:space="preserve"> </w:t>
      </w:r>
      <w:proofErr w:type="gramStart"/>
      <w:r w:rsidR="0006229C">
        <w:rPr>
          <w:sz w:val="28"/>
          <w:szCs w:val="28"/>
        </w:rPr>
        <w:t>п</w:t>
      </w:r>
      <w:proofErr w:type="gramEnd"/>
      <w:r w:rsidR="0006229C">
        <w:rPr>
          <w:sz w:val="28"/>
          <w:szCs w:val="28"/>
        </w:rPr>
        <w:t>ід час освітнього</w:t>
      </w:r>
      <w:r w:rsidR="00773624" w:rsidRPr="00005A24">
        <w:rPr>
          <w:sz w:val="28"/>
          <w:szCs w:val="28"/>
        </w:rPr>
        <w:t xml:space="preserve"> процесу.</w:t>
      </w:r>
    </w:p>
    <w:p w:rsidR="00773624" w:rsidRPr="00005A24" w:rsidRDefault="006E0DAD" w:rsidP="002D5785">
      <w:pPr>
        <w:tabs>
          <w:tab w:val="left" w:pos="993"/>
        </w:tabs>
        <w:ind w:firstLine="709"/>
        <w:rPr>
          <w:sz w:val="28"/>
          <w:szCs w:val="28"/>
        </w:rPr>
      </w:pPr>
      <w:r>
        <w:rPr>
          <w:sz w:val="28"/>
          <w:szCs w:val="28"/>
          <w:lang w:val="ru-RU"/>
        </w:rPr>
        <w:t>1.14.</w:t>
      </w:r>
      <w:r w:rsidR="000F3CC7">
        <w:rPr>
          <w:sz w:val="28"/>
          <w:szCs w:val="28"/>
        </w:rPr>
        <w:t xml:space="preserve">У </w:t>
      </w:r>
      <w:proofErr w:type="gramStart"/>
      <w:r w:rsidR="000F3CC7">
        <w:rPr>
          <w:sz w:val="28"/>
          <w:szCs w:val="28"/>
        </w:rPr>
        <w:t>свої</w:t>
      </w:r>
      <w:r w:rsidR="009117F1">
        <w:rPr>
          <w:sz w:val="28"/>
          <w:szCs w:val="28"/>
        </w:rPr>
        <w:t>й</w:t>
      </w:r>
      <w:proofErr w:type="gramEnd"/>
      <w:r w:rsidR="009117F1">
        <w:rPr>
          <w:sz w:val="28"/>
          <w:szCs w:val="28"/>
        </w:rPr>
        <w:t xml:space="preserve"> роботі викладач</w:t>
      </w:r>
      <w:r w:rsidR="00E33A64">
        <w:rPr>
          <w:sz w:val="28"/>
          <w:szCs w:val="28"/>
        </w:rPr>
        <w:t xml:space="preserve"> </w:t>
      </w:r>
      <w:r w:rsidR="00773624" w:rsidRPr="00005A24">
        <w:rPr>
          <w:sz w:val="28"/>
          <w:szCs w:val="28"/>
        </w:rPr>
        <w:t xml:space="preserve"> повинен актив</w:t>
      </w:r>
      <w:r w:rsidR="0006229C">
        <w:rPr>
          <w:sz w:val="28"/>
          <w:szCs w:val="28"/>
        </w:rPr>
        <w:t>но п</w:t>
      </w:r>
      <w:r w:rsidR="00E33A64">
        <w:rPr>
          <w:sz w:val="28"/>
          <w:szCs w:val="28"/>
        </w:rPr>
        <w:t>ропагувати дотримання здобувачами освіти</w:t>
      </w:r>
      <w:r w:rsidR="00773624" w:rsidRPr="00005A24">
        <w:rPr>
          <w:sz w:val="28"/>
          <w:szCs w:val="28"/>
        </w:rPr>
        <w:t xml:space="preserve"> вимог охорони праці, правил дорожнього руху, безпечної поведінки в побуті та громадських місцях.</w:t>
      </w:r>
    </w:p>
    <w:p w:rsidR="00773624" w:rsidRPr="00005A24" w:rsidRDefault="006E0DAD" w:rsidP="002D5785">
      <w:pPr>
        <w:tabs>
          <w:tab w:val="left" w:pos="993"/>
        </w:tabs>
        <w:ind w:firstLine="709"/>
        <w:rPr>
          <w:sz w:val="28"/>
          <w:szCs w:val="28"/>
        </w:rPr>
      </w:pPr>
      <w:r>
        <w:rPr>
          <w:sz w:val="28"/>
          <w:szCs w:val="28"/>
        </w:rPr>
        <w:t>1.1</w:t>
      </w:r>
      <w:r w:rsidRPr="006E0DAD">
        <w:rPr>
          <w:sz w:val="28"/>
          <w:szCs w:val="28"/>
        </w:rPr>
        <w:t>5</w:t>
      </w:r>
      <w:r w:rsidR="000447A6">
        <w:rPr>
          <w:sz w:val="28"/>
          <w:szCs w:val="28"/>
        </w:rPr>
        <w:t>.</w:t>
      </w:r>
      <w:r w:rsidR="00773624" w:rsidRPr="00005A24">
        <w:rPr>
          <w:sz w:val="28"/>
          <w:szCs w:val="28"/>
        </w:rPr>
        <w:t>Знання і виконання вимог цієї інструкції є посадови</w:t>
      </w:r>
      <w:r w:rsidR="0006229C">
        <w:rPr>
          <w:sz w:val="28"/>
          <w:szCs w:val="28"/>
        </w:rPr>
        <w:t xml:space="preserve">м обов'язком </w:t>
      </w:r>
      <w:r w:rsidR="009117F1">
        <w:rPr>
          <w:sz w:val="28"/>
          <w:szCs w:val="28"/>
        </w:rPr>
        <w:t>викладача</w:t>
      </w:r>
      <w:r w:rsidR="00773624" w:rsidRPr="00005A24">
        <w:rPr>
          <w:sz w:val="28"/>
          <w:szCs w:val="28"/>
        </w:rPr>
        <w:t>, а їх невиконання — порушенням трудової дисципліни, що тягне за собою відповідальність, встановлену чинним законодавством.</w:t>
      </w:r>
    </w:p>
    <w:p w:rsidR="00773624" w:rsidRPr="00265451" w:rsidRDefault="00265451" w:rsidP="002D5785">
      <w:pPr>
        <w:ind w:left="568" w:firstLine="709"/>
        <w:jc w:val="center"/>
        <w:rPr>
          <w:b/>
          <w:sz w:val="28"/>
          <w:szCs w:val="28"/>
        </w:rPr>
      </w:pPr>
      <w:r>
        <w:rPr>
          <w:b/>
          <w:bCs/>
          <w:sz w:val="28"/>
          <w:szCs w:val="28"/>
        </w:rPr>
        <w:t>2.</w:t>
      </w:r>
      <w:r w:rsidR="00773624" w:rsidRPr="00265451">
        <w:rPr>
          <w:b/>
          <w:bCs/>
          <w:sz w:val="28"/>
          <w:szCs w:val="28"/>
        </w:rPr>
        <w:t>Вимоги безпеки перед початком роботи</w:t>
      </w:r>
    </w:p>
    <w:p w:rsidR="00773624" w:rsidRPr="00005A24" w:rsidRDefault="00265451" w:rsidP="002D5785">
      <w:pPr>
        <w:tabs>
          <w:tab w:val="left" w:pos="851"/>
        </w:tabs>
        <w:ind w:firstLine="709"/>
        <w:rPr>
          <w:sz w:val="28"/>
          <w:szCs w:val="28"/>
        </w:rPr>
      </w:pPr>
      <w:r>
        <w:rPr>
          <w:sz w:val="28"/>
          <w:szCs w:val="28"/>
        </w:rPr>
        <w:t>2.1.</w:t>
      </w:r>
      <w:r w:rsidR="000447A6">
        <w:rPr>
          <w:sz w:val="28"/>
          <w:szCs w:val="28"/>
        </w:rPr>
        <w:t xml:space="preserve"> </w:t>
      </w:r>
      <w:r w:rsidR="00773624" w:rsidRPr="00005A24">
        <w:rPr>
          <w:sz w:val="28"/>
          <w:szCs w:val="28"/>
        </w:rPr>
        <w:t xml:space="preserve">Перед початком занять </w:t>
      </w:r>
      <w:r w:rsidR="0006229C">
        <w:rPr>
          <w:sz w:val="28"/>
          <w:szCs w:val="28"/>
        </w:rPr>
        <w:t>у</w:t>
      </w:r>
      <w:r w:rsidR="00F25301">
        <w:rPr>
          <w:sz w:val="28"/>
          <w:szCs w:val="28"/>
        </w:rPr>
        <w:t xml:space="preserve"> навчальному п</w:t>
      </w:r>
      <w:r w:rsidR="00773568">
        <w:rPr>
          <w:sz w:val="28"/>
          <w:szCs w:val="28"/>
        </w:rPr>
        <w:t xml:space="preserve">риміщенні викладач </w:t>
      </w:r>
      <w:r w:rsidR="00773624" w:rsidRPr="00005A24">
        <w:rPr>
          <w:sz w:val="28"/>
          <w:szCs w:val="28"/>
        </w:rPr>
        <w:t xml:space="preserve"> повинен перевірити стан меблів, обладнання, технічних засоб</w:t>
      </w:r>
      <w:r w:rsidR="0006229C">
        <w:rPr>
          <w:sz w:val="28"/>
          <w:szCs w:val="28"/>
        </w:rPr>
        <w:t>ів н</w:t>
      </w:r>
      <w:r w:rsidR="00F25301">
        <w:rPr>
          <w:sz w:val="28"/>
          <w:szCs w:val="28"/>
        </w:rPr>
        <w:t xml:space="preserve">авчання, </w:t>
      </w:r>
      <w:r w:rsidR="00F25301">
        <w:rPr>
          <w:sz w:val="28"/>
          <w:szCs w:val="28"/>
        </w:rPr>
        <w:lastRenderedPageBreak/>
        <w:t>робочих місць здобувачів освіти</w:t>
      </w:r>
      <w:r w:rsidR="00773624" w:rsidRPr="00005A24">
        <w:rPr>
          <w:sz w:val="28"/>
          <w:szCs w:val="28"/>
        </w:rPr>
        <w:t>, їх відповідність нормам охорони праці, правилам техніки безпеки й санітар</w:t>
      </w:r>
      <w:r w:rsidR="0006229C">
        <w:rPr>
          <w:sz w:val="28"/>
          <w:szCs w:val="28"/>
        </w:rPr>
        <w:t xml:space="preserve">ії </w:t>
      </w:r>
      <w:r w:rsidR="00773624" w:rsidRPr="00005A24">
        <w:rPr>
          <w:sz w:val="28"/>
          <w:szCs w:val="28"/>
        </w:rPr>
        <w:t>.</w:t>
      </w:r>
    </w:p>
    <w:p w:rsidR="00773624" w:rsidRPr="00005A24" w:rsidRDefault="00145F28" w:rsidP="002D5785">
      <w:pPr>
        <w:tabs>
          <w:tab w:val="left" w:pos="851"/>
        </w:tabs>
        <w:ind w:firstLine="709"/>
        <w:rPr>
          <w:sz w:val="28"/>
          <w:szCs w:val="28"/>
        </w:rPr>
      </w:pPr>
      <w:r>
        <w:rPr>
          <w:sz w:val="28"/>
          <w:szCs w:val="28"/>
        </w:rPr>
        <w:t>2.2</w:t>
      </w:r>
      <w:r w:rsidR="006B4DEC">
        <w:rPr>
          <w:sz w:val="28"/>
          <w:szCs w:val="28"/>
        </w:rPr>
        <w:t>.</w:t>
      </w:r>
      <w:r w:rsidR="002A3AF5">
        <w:rPr>
          <w:sz w:val="28"/>
          <w:szCs w:val="28"/>
        </w:rPr>
        <w:t xml:space="preserve">Перед допуском здобувачів освіти </w:t>
      </w:r>
      <w:r w:rsidR="0006229C">
        <w:rPr>
          <w:sz w:val="28"/>
          <w:szCs w:val="28"/>
        </w:rPr>
        <w:t xml:space="preserve"> у приміщення для занять </w:t>
      </w:r>
      <w:r w:rsidR="00773568">
        <w:rPr>
          <w:sz w:val="28"/>
          <w:szCs w:val="28"/>
        </w:rPr>
        <w:t xml:space="preserve">викладач </w:t>
      </w:r>
      <w:r w:rsidR="00773624" w:rsidRPr="00005A24">
        <w:rPr>
          <w:sz w:val="28"/>
          <w:szCs w:val="28"/>
        </w:rPr>
        <w:t xml:space="preserve"> повинен перевірити справність електричних вимикачів і розеток, а також виключити наявність оголених контактів дротів електромереж.</w:t>
      </w:r>
    </w:p>
    <w:p w:rsidR="00773624" w:rsidRPr="00005A24" w:rsidRDefault="00145F28" w:rsidP="002D5785">
      <w:pPr>
        <w:tabs>
          <w:tab w:val="left" w:pos="851"/>
        </w:tabs>
        <w:ind w:firstLine="709"/>
        <w:rPr>
          <w:sz w:val="28"/>
          <w:szCs w:val="28"/>
        </w:rPr>
      </w:pPr>
      <w:r>
        <w:rPr>
          <w:sz w:val="28"/>
          <w:szCs w:val="28"/>
        </w:rPr>
        <w:t>2.3</w:t>
      </w:r>
      <w:r w:rsidR="006B4DEC">
        <w:rPr>
          <w:sz w:val="28"/>
          <w:szCs w:val="28"/>
        </w:rPr>
        <w:t>.</w:t>
      </w:r>
      <w:r w:rsidR="000447A6">
        <w:rPr>
          <w:sz w:val="28"/>
          <w:szCs w:val="28"/>
        </w:rPr>
        <w:t xml:space="preserve"> </w:t>
      </w:r>
      <w:r w:rsidR="00773624" w:rsidRPr="00005A24">
        <w:rPr>
          <w:sz w:val="28"/>
          <w:szCs w:val="28"/>
        </w:rPr>
        <w:t xml:space="preserve">При </w:t>
      </w:r>
      <w:r w:rsidR="0006229C">
        <w:rPr>
          <w:sz w:val="28"/>
          <w:szCs w:val="28"/>
        </w:rPr>
        <w:t>необ</w:t>
      </w:r>
      <w:r w:rsidR="00B5253E">
        <w:rPr>
          <w:sz w:val="28"/>
          <w:szCs w:val="28"/>
        </w:rPr>
        <w:t>хідності використання здобувачами освіти обладнання, п</w:t>
      </w:r>
      <w:r w:rsidR="00773568">
        <w:rPr>
          <w:sz w:val="28"/>
          <w:szCs w:val="28"/>
        </w:rPr>
        <w:t>ристроїв, викладач</w:t>
      </w:r>
      <w:r w:rsidR="00773624" w:rsidRPr="00005A24">
        <w:rPr>
          <w:sz w:val="28"/>
          <w:szCs w:val="28"/>
        </w:rPr>
        <w:t xml:space="preserve"> повинен перевірити їх справність, наявність захисних засобів, відсутність травмонебезпечних факторів.</w:t>
      </w:r>
    </w:p>
    <w:p w:rsidR="00773624" w:rsidRDefault="00145F28" w:rsidP="002D5785">
      <w:pPr>
        <w:tabs>
          <w:tab w:val="left" w:pos="851"/>
        </w:tabs>
        <w:ind w:firstLine="709"/>
        <w:rPr>
          <w:sz w:val="28"/>
          <w:szCs w:val="28"/>
        </w:rPr>
      </w:pPr>
      <w:r>
        <w:rPr>
          <w:sz w:val="28"/>
          <w:szCs w:val="28"/>
        </w:rPr>
        <w:t>2.4</w:t>
      </w:r>
      <w:r w:rsidR="006B4DEC">
        <w:rPr>
          <w:sz w:val="28"/>
          <w:szCs w:val="28"/>
        </w:rPr>
        <w:t>.</w:t>
      </w:r>
      <w:r w:rsidR="000447A6">
        <w:rPr>
          <w:sz w:val="28"/>
          <w:szCs w:val="28"/>
        </w:rPr>
        <w:t xml:space="preserve"> </w:t>
      </w:r>
      <w:r w:rsidR="002D5785">
        <w:rPr>
          <w:sz w:val="28"/>
          <w:szCs w:val="28"/>
        </w:rPr>
        <w:t>Викладач проводить інструктажі із здобувачами освіти з безпеки життєдіяльності під час проведення навчальних занять та поза навчальних заходів:</w:t>
      </w:r>
    </w:p>
    <w:p w:rsidR="002D5785" w:rsidRDefault="002D5785" w:rsidP="002D5785">
      <w:pPr>
        <w:tabs>
          <w:tab w:val="left" w:pos="851"/>
        </w:tabs>
        <w:ind w:firstLine="709"/>
        <w:rPr>
          <w:sz w:val="28"/>
          <w:szCs w:val="28"/>
        </w:rPr>
      </w:pPr>
      <w:r>
        <w:rPr>
          <w:sz w:val="28"/>
          <w:szCs w:val="28"/>
        </w:rPr>
        <w:t xml:space="preserve">- первинний інструктаж перед початком </w:t>
      </w:r>
      <w:r w:rsidR="007325CC">
        <w:rPr>
          <w:sz w:val="28"/>
          <w:szCs w:val="28"/>
        </w:rPr>
        <w:t>вивчення навчальної дисципліни в кожному навчальному семестрі з реєстрацією в Журналі реєстрації інструктажів з безпеки життєдіяльності для здобувачів освіти під індивідуальний підпис здобувача освіти та з відображенням на сторінці Журналу обліку роботи академічної групи та викладачів на сторінці предмета (дисципліни) в рядку про зміст лекції до початку внесення записів про проведення занять;</w:t>
      </w:r>
    </w:p>
    <w:p w:rsidR="007325CC" w:rsidRPr="00005A24" w:rsidRDefault="007325CC" w:rsidP="002D5785">
      <w:pPr>
        <w:tabs>
          <w:tab w:val="left" w:pos="851"/>
        </w:tabs>
        <w:ind w:firstLine="709"/>
        <w:rPr>
          <w:sz w:val="28"/>
          <w:szCs w:val="28"/>
        </w:rPr>
      </w:pPr>
      <w:r>
        <w:rPr>
          <w:sz w:val="28"/>
          <w:szCs w:val="28"/>
        </w:rPr>
        <w:t>- первинний інструктаж перед початком кожного практичного (лабораторного) заняття з відображення в Журналі обліку роботи академічної групи та викладачів на сторінці навчальної дисципліни в розділі про запис змісту заняття та Журналі реєстрації проведення інструктажів з безпеки життєдіяльності під час лабораторних (практичних) робіт під індивідуальний підпис здобувача освіти.</w:t>
      </w:r>
    </w:p>
    <w:p w:rsidR="00773624" w:rsidRPr="00005A24" w:rsidRDefault="006B4DEC" w:rsidP="002D5785">
      <w:pPr>
        <w:tabs>
          <w:tab w:val="left" w:pos="851"/>
        </w:tabs>
        <w:ind w:firstLine="709"/>
        <w:rPr>
          <w:sz w:val="28"/>
          <w:szCs w:val="28"/>
        </w:rPr>
      </w:pPr>
      <w:r>
        <w:rPr>
          <w:sz w:val="28"/>
          <w:szCs w:val="28"/>
        </w:rPr>
        <w:t xml:space="preserve"> 2.5.</w:t>
      </w:r>
      <w:r w:rsidR="000447A6">
        <w:rPr>
          <w:sz w:val="28"/>
          <w:szCs w:val="28"/>
        </w:rPr>
        <w:t xml:space="preserve"> </w:t>
      </w:r>
      <w:r w:rsidR="00C906D8">
        <w:rPr>
          <w:sz w:val="28"/>
          <w:szCs w:val="28"/>
        </w:rPr>
        <w:t>Викладач</w:t>
      </w:r>
      <w:r w:rsidR="0006229C">
        <w:rPr>
          <w:sz w:val="28"/>
          <w:szCs w:val="28"/>
        </w:rPr>
        <w:t xml:space="preserve"> зобов'язаний ознайомити</w:t>
      </w:r>
      <w:r w:rsidR="00736708">
        <w:rPr>
          <w:sz w:val="28"/>
          <w:szCs w:val="28"/>
        </w:rPr>
        <w:t xml:space="preserve"> здобувачів освіти</w:t>
      </w:r>
      <w:r w:rsidR="00773624" w:rsidRPr="00005A24">
        <w:rPr>
          <w:sz w:val="28"/>
          <w:szCs w:val="28"/>
        </w:rPr>
        <w:t xml:space="preserve"> з правилами безпечної експлуатації обладнання, інструментів, пристроїв, як</w:t>
      </w:r>
      <w:r w:rsidR="0006229C">
        <w:rPr>
          <w:sz w:val="28"/>
          <w:szCs w:val="28"/>
        </w:rPr>
        <w:t xml:space="preserve">і використовуються в освітньому </w:t>
      </w:r>
      <w:r w:rsidR="00773624" w:rsidRPr="00005A24">
        <w:rPr>
          <w:sz w:val="28"/>
          <w:szCs w:val="28"/>
        </w:rPr>
        <w:t xml:space="preserve"> процесі.</w:t>
      </w:r>
    </w:p>
    <w:p w:rsidR="00773624" w:rsidRPr="00005A24" w:rsidRDefault="00C15A6B" w:rsidP="002D5785">
      <w:pPr>
        <w:tabs>
          <w:tab w:val="left" w:pos="851"/>
        </w:tabs>
        <w:ind w:firstLine="709"/>
        <w:rPr>
          <w:sz w:val="28"/>
          <w:szCs w:val="28"/>
        </w:rPr>
      </w:pPr>
      <w:r>
        <w:rPr>
          <w:sz w:val="28"/>
          <w:szCs w:val="28"/>
        </w:rPr>
        <w:t>2.6.</w:t>
      </w:r>
      <w:r w:rsidR="000447A6">
        <w:rPr>
          <w:sz w:val="28"/>
          <w:szCs w:val="28"/>
        </w:rPr>
        <w:t xml:space="preserve"> </w:t>
      </w:r>
      <w:r w:rsidR="00773624" w:rsidRPr="00005A24">
        <w:rPr>
          <w:sz w:val="28"/>
          <w:szCs w:val="28"/>
        </w:rPr>
        <w:t>При встановленні порушень вимог охорони праці</w:t>
      </w:r>
      <w:r w:rsidR="0006229C">
        <w:rPr>
          <w:sz w:val="28"/>
          <w:szCs w:val="28"/>
        </w:rPr>
        <w:t>, безпеки життєдіяльності</w:t>
      </w:r>
      <w:r w:rsidR="00773624" w:rsidRPr="00005A24">
        <w:rPr>
          <w:sz w:val="28"/>
          <w:szCs w:val="28"/>
        </w:rPr>
        <w:t xml:space="preserve"> </w:t>
      </w:r>
      <w:r w:rsidR="0006229C">
        <w:rPr>
          <w:sz w:val="28"/>
          <w:szCs w:val="28"/>
        </w:rPr>
        <w:t>в</w:t>
      </w:r>
      <w:r w:rsidR="00F77C85">
        <w:rPr>
          <w:sz w:val="28"/>
          <w:szCs w:val="28"/>
        </w:rPr>
        <w:t xml:space="preserve"> приміщенні дл</w:t>
      </w:r>
      <w:r w:rsidR="00C906D8">
        <w:rPr>
          <w:sz w:val="28"/>
          <w:szCs w:val="28"/>
        </w:rPr>
        <w:t>я занять, викладач</w:t>
      </w:r>
      <w:r w:rsidR="0006229C">
        <w:rPr>
          <w:sz w:val="28"/>
          <w:szCs w:val="28"/>
        </w:rPr>
        <w:t xml:space="preserve"> </w:t>
      </w:r>
      <w:r w:rsidR="00773624" w:rsidRPr="00005A24">
        <w:rPr>
          <w:sz w:val="28"/>
          <w:szCs w:val="28"/>
        </w:rPr>
        <w:t xml:space="preserve"> не повинен розпочинати</w:t>
      </w:r>
      <w:r w:rsidR="0006229C">
        <w:rPr>
          <w:sz w:val="28"/>
          <w:szCs w:val="28"/>
        </w:rPr>
        <w:t xml:space="preserve"> чи </w:t>
      </w:r>
      <w:r w:rsidR="00F77C85">
        <w:rPr>
          <w:sz w:val="28"/>
          <w:szCs w:val="28"/>
        </w:rPr>
        <w:t>продовжувати роботу з здобувачами освіти</w:t>
      </w:r>
      <w:r w:rsidR="00773624" w:rsidRPr="00005A24">
        <w:rPr>
          <w:sz w:val="28"/>
          <w:szCs w:val="28"/>
        </w:rPr>
        <w:t xml:space="preserve"> до усунення недоліків, які загрожують їхньому життю та здоров'ю.</w:t>
      </w:r>
    </w:p>
    <w:p w:rsidR="00773624" w:rsidRPr="00005A24" w:rsidRDefault="00C15A6B" w:rsidP="002D5785">
      <w:pPr>
        <w:tabs>
          <w:tab w:val="left" w:pos="851"/>
        </w:tabs>
        <w:ind w:firstLine="709"/>
        <w:rPr>
          <w:sz w:val="28"/>
          <w:szCs w:val="28"/>
        </w:rPr>
      </w:pPr>
      <w:r>
        <w:rPr>
          <w:sz w:val="28"/>
          <w:szCs w:val="28"/>
        </w:rPr>
        <w:t>2.7.</w:t>
      </w:r>
      <w:r w:rsidR="00C906D8">
        <w:rPr>
          <w:sz w:val="28"/>
          <w:szCs w:val="28"/>
        </w:rPr>
        <w:t xml:space="preserve">Викладач </w:t>
      </w:r>
      <w:r w:rsidR="00773624" w:rsidRPr="00005A24">
        <w:rPr>
          <w:sz w:val="28"/>
          <w:szCs w:val="28"/>
        </w:rPr>
        <w:t xml:space="preserve"> з</w:t>
      </w:r>
      <w:r w:rsidR="000A65BE">
        <w:rPr>
          <w:sz w:val="28"/>
          <w:szCs w:val="28"/>
        </w:rPr>
        <w:t>о</w:t>
      </w:r>
      <w:r w:rsidR="00C906D8">
        <w:rPr>
          <w:sz w:val="28"/>
          <w:szCs w:val="28"/>
        </w:rPr>
        <w:t>бов'язаний повідомити завідуючого відділеннями</w:t>
      </w:r>
      <w:r w:rsidR="000A65BE">
        <w:rPr>
          <w:sz w:val="28"/>
          <w:szCs w:val="28"/>
        </w:rPr>
        <w:t xml:space="preserve"> або заступни</w:t>
      </w:r>
      <w:r w:rsidR="00B46DF4">
        <w:rPr>
          <w:sz w:val="28"/>
          <w:szCs w:val="28"/>
        </w:rPr>
        <w:t>ка директора з НВР</w:t>
      </w:r>
      <w:r w:rsidR="000A65BE">
        <w:rPr>
          <w:sz w:val="28"/>
          <w:szCs w:val="28"/>
        </w:rPr>
        <w:t xml:space="preserve"> </w:t>
      </w:r>
      <w:r w:rsidR="00773624" w:rsidRPr="00005A24">
        <w:rPr>
          <w:sz w:val="28"/>
          <w:szCs w:val="28"/>
        </w:rPr>
        <w:t xml:space="preserve"> про причини відміни занять у кабінеті.</w:t>
      </w:r>
    </w:p>
    <w:p w:rsidR="00773624" w:rsidRPr="00265451" w:rsidRDefault="00265451" w:rsidP="002D5785">
      <w:pPr>
        <w:ind w:left="568" w:firstLine="709"/>
        <w:jc w:val="center"/>
        <w:rPr>
          <w:b/>
          <w:sz w:val="28"/>
          <w:szCs w:val="28"/>
        </w:rPr>
      </w:pPr>
      <w:r w:rsidRPr="00265451">
        <w:rPr>
          <w:b/>
          <w:bCs/>
          <w:sz w:val="28"/>
          <w:szCs w:val="28"/>
        </w:rPr>
        <w:t>3.</w:t>
      </w:r>
      <w:r w:rsidR="00773624" w:rsidRPr="00265451">
        <w:rPr>
          <w:b/>
          <w:bCs/>
          <w:sz w:val="28"/>
          <w:szCs w:val="28"/>
        </w:rPr>
        <w:t>Вимоги безпеки під час роботи</w:t>
      </w:r>
    </w:p>
    <w:p w:rsidR="00773624" w:rsidRPr="00005A24" w:rsidRDefault="00031AD5" w:rsidP="002D5785">
      <w:pPr>
        <w:tabs>
          <w:tab w:val="left" w:pos="851"/>
        </w:tabs>
        <w:ind w:firstLine="709"/>
        <w:rPr>
          <w:sz w:val="28"/>
          <w:szCs w:val="28"/>
        </w:rPr>
      </w:pPr>
      <w:r>
        <w:rPr>
          <w:sz w:val="28"/>
          <w:szCs w:val="28"/>
        </w:rPr>
        <w:t>3.1.</w:t>
      </w:r>
      <w:r w:rsidR="00540881">
        <w:rPr>
          <w:sz w:val="28"/>
          <w:szCs w:val="28"/>
        </w:rPr>
        <w:t xml:space="preserve">Викладач  </w:t>
      </w:r>
      <w:r w:rsidR="00773624" w:rsidRPr="00005A24">
        <w:rPr>
          <w:sz w:val="28"/>
          <w:szCs w:val="28"/>
        </w:rPr>
        <w:t xml:space="preserve"> забезпечує</w:t>
      </w:r>
      <w:r w:rsidR="000A65BE">
        <w:rPr>
          <w:sz w:val="28"/>
          <w:szCs w:val="28"/>
        </w:rPr>
        <w:t xml:space="preserve"> безпечне проведення освітнього</w:t>
      </w:r>
      <w:r w:rsidR="00773624" w:rsidRPr="00005A24">
        <w:rPr>
          <w:sz w:val="28"/>
          <w:szCs w:val="28"/>
        </w:rPr>
        <w:t xml:space="preserve"> процесу.</w:t>
      </w:r>
    </w:p>
    <w:p w:rsidR="00773624" w:rsidRPr="00005A24" w:rsidRDefault="00031AD5" w:rsidP="002D5785">
      <w:pPr>
        <w:tabs>
          <w:tab w:val="left" w:pos="851"/>
        </w:tabs>
        <w:ind w:firstLine="709"/>
        <w:rPr>
          <w:sz w:val="28"/>
          <w:szCs w:val="28"/>
        </w:rPr>
      </w:pPr>
      <w:r>
        <w:rPr>
          <w:sz w:val="28"/>
          <w:szCs w:val="28"/>
        </w:rPr>
        <w:t>3.2</w:t>
      </w:r>
      <w:r w:rsidR="00773624" w:rsidRPr="00005A24">
        <w:rPr>
          <w:sz w:val="28"/>
          <w:szCs w:val="28"/>
        </w:rPr>
        <w:t>Під час занять у навчальному кабінеті виконується тільки та робота, яка передбачена розкладом і планом занять.</w:t>
      </w:r>
    </w:p>
    <w:p w:rsidR="00773624" w:rsidRPr="00005A24" w:rsidRDefault="00031AD5" w:rsidP="002D5785">
      <w:pPr>
        <w:tabs>
          <w:tab w:val="left" w:pos="851"/>
        </w:tabs>
        <w:ind w:firstLine="709"/>
        <w:rPr>
          <w:sz w:val="28"/>
          <w:szCs w:val="28"/>
        </w:rPr>
      </w:pPr>
      <w:r>
        <w:rPr>
          <w:sz w:val="28"/>
          <w:szCs w:val="28"/>
        </w:rPr>
        <w:t>3.3.</w:t>
      </w:r>
      <w:r w:rsidR="00773624" w:rsidRPr="00005A24">
        <w:rPr>
          <w:sz w:val="28"/>
          <w:szCs w:val="28"/>
        </w:rPr>
        <w:t>При проведенні демонстраційних робіт, лабораторних і практичних занять на д</w:t>
      </w:r>
      <w:r w:rsidR="00540881">
        <w:rPr>
          <w:sz w:val="28"/>
          <w:szCs w:val="28"/>
        </w:rPr>
        <w:t>опомогу викладачу</w:t>
      </w:r>
      <w:r w:rsidR="000A65BE">
        <w:rPr>
          <w:sz w:val="28"/>
          <w:szCs w:val="28"/>
        </w:rPr>
        <w:t xml:space="preserve"> </w:t>
      </w:r>
      <w:r w:rsidR="00773624" w:rsidRPr="00005A24">
        <w:rPr>
          <w:sz w:val="28"/>
          <w:szCs w:val="28"/>
        </w:rPr>
        <w:t>повинен бути призначений помі</w:t>
      </w:r>
      <w:r w:rsidR="000A65BE">
        <w:rPr>
          <w:sz w:val="28"/>
          <w:szCs w:val="28"/>
        </w:rPr>
        <w:t>чник</w:t>
      </w:r>
      <w:r w:rsidR="006E410B">
        <w:rPr>
          <w:sz w:val="28"/>
          <w:szCs w:val="28"/>
        </w:rPr>
        <w:t xml:space="preserve"> (лаборант, асистент). Здобувачам освіти </w:t>
      </w:r>
      <w:r w:rsidR="00773624" w:rsidRPr="00005A24">
        <w:rPr>
          <w:sz w:val="28"/>
          <w:szCs w:val="28"/>
        </w:rPr>
        <w:t xml:space="preserve"> забороняється виконувати функції помічника.</w:t>
      </w:r>
    </w:p>
    <w:p w:rsidR="00773624" w:rsidRDefault="00031AD5" w:rsidP="002D5785">
      <w:pPr>
        <w:tabs>
          <w:tab w:val="left" w:pos="851"/>
        </w:tabs>
        <w:ind w:firstLine="709"/>
        <w:rPr>
          <w:sz w:val="28"/>
          <w:szCs w:val="28"/>
        </w:rPr>
      </w:pPr>
      <w:r>
        <w:rPr>
          <w:sz w:val="28"/>
          <w:szCs w:val="28"/>
        </w:rPr>
        <w:t>3.4.</w:t>
      </w:r>
      <w:r w:rsidR="00540881">
        <w:rPr>
          <w:sz w:val="28"/>
          <w:szCs w:val="28"/>
        </w:rPr>
        <w:t>Викладачу</w:t>
      </w:r>
      <w:r w:rsidR="00773624" w:rsidRPr="00005A24">
        <w:rPr>
          <w:sz w:val="28"/>
          <w:szCs w:val="28"/>
        </w:rPr>
        <w:t xml:space="preserve"> під час занять забороняється виконувати будь-які види ремонт</w:t>
      </w:r>
      <w:r w:rsidR="000A65BE">
        <w:rPr>
          <w:sz w:val="28"/>
          <w:szCs w:val="28"/>
        </w:rPr>
        <w:t xml:space="preserve">них </w:t>
      </w:r>
      <w:r w:rsidR="00FF1EDA">
        <w:rPr>
          <w:sz w:val="28"/>
          <w:szCs w:val="28"/>
        </w:rPr>
        <w:t>робіт на робочому місці здобувача освіти</w:t>
      </w:r>
      <w:r w:rsidR="00773624" w:rsidRPr="00005A24">
        <w:rPr>
          <w:sz w:val="28"/>
          <w:szCs w:val="28"/>
        </w:rPr>
        <w:t xml:space="preserve"> чи в приміщенні. Ремонт виконується спеціально підготовленим</w:t>
      </w:r>
      <w:r w:rsidR="00540881">
        <w:rPr>
          <w:sz w:val="28"/>
          <w:szCs w:val="28"/>
        </w:rPr>
        <w:t xml:space="preserve"> персоналом закладу ( слюсарем-електриком з ремонту електроустаткування</w:t>
      </w:r>
      <w:r w:rsidR="00773624" w:rsidRPr="00005A24">
        <w:rPr>
          <w:sz w:val="28"/>
          <w:szCs w:val="28"/>
        </w:rPr>
        <w:t>).</w:t>
      </w:r>
    </w:p>
    <w:p w:rsidR="00D244D7" w:rsidRDefault="00031AD5" w:rsidP="002D5785">
      <w:pPr>
        <w:tabs>
          <w:tab w:val="left" w:pos="851"/>
        </w:tabs>
        <w:ind w:firstLine="709"/>
        <w:rPr>
          <w:sz w:val="28"/>
          <w:szCs w:val="28"/>
        </w:rPr>
      </w:pPr>
      <w:r>
        <w:rPr>
          <w:sz w:val="28"/>
          <w:szCs w:val="28"/>
        </w:rPr>
        <w:lastRenderedPageBreak/>
        <w:t>3.5.</w:t>
      </w:r>
      <w:r w:rsidR="00D244D7">
        <w:rPr>
          <w:sz w:val="28"/>
          <w:szCs w:val="28"/>
        </w:rPr>
        <w:t>Забороняється залучати до вішання штор, карнизів, миття і фарбування вікон будь-я</w:t>
      </w:r>
      <w:r w:rsidR="008E74ED">
        <w:rPr>
          <w:sz w:val="28"/>
          <w:szCs w:val="28"/>
        </w:rPr>
        <w:t>кого поверху у коледжі здобувачів освіти</w:t>
      </w:r>
      <w:r w:rsidR="00D244D7">
        <w:rPr>
          <w:sz w:val="28"/>
          <w:szCs w:val="28"/>
        </w:rPr>
        <w:t>, навіть старших курсів. Ці роботи виконують дорослі групами (2-3 чол.), підстраховуючи один одного, обов’язково використовуючи при цьому</w:t>
      </w:r>
      <w:r w:rsidR="00D244D7" w:rsidRPr="00C916C9">
        <w:rPr>
          <w:sz w:val="28"/>
          <w:szCs w:val="28"/>
        </w:rPr>
        <w:t xml:space="preserve"> </w:t>
      </w:r>
      <w:proofErr w:type="spellStart"/>
      <w:r w:rsidR="00D244D7" w:rsidRPr="00C916C9">
        <w:rPr>
          <w:sz w:val="28"/>
          <w:szCs w:val="28"/>
        </w:rPr>
        <w:t>драбину-стремянку</w:t>
      </w:r>
      <w:proofErr w:type="spellEnd"/>
      <w:r w:rsidR="00D244D7">
        <w:rPr>
          <w:sz w:val="28"/>
          <w:szCs w:val="28"/>
        </w:rPr>
        <w:t>. Заборонено використовувати табуретки, стільці і т.п.</w:t>
      </w:r>
    </w:p>
    <w:p w:rsidR="00D244D7" w:rsidRDefault="00947A94" w:rsidP="002D5785">
      <w:pPr>
        <w:tabs>
          <w:tab w:val="left" w:pos="851"/>
        </w:tabs>
        <w:ind w:firstLine="709"/>
        <w:rPr>
          <w:sz w:val="28"/>
          <w:szCs w:val="28"/>
        </w:rPr>
      </w:pPr>
      <w:r>
        <w:rPr>
          <w:sz w:val="28"/>
          <w:szCs w:val="28"/>
        </w:rPr>
        <w:t>3.6.</w:t>
      </w:r>
      <w:r w:rsidR="00D244D7">
        <w:rPr>
          <w:sz w:val="28"/>
          <w:szCs w:val="28"/>
        </w:rPr>
        <w:t>При ходінні по плитці, намасти кованому чи лакованому парке</w:t>
      </w:r>
      <w:r w:rsidR="00901F6B">
        <w:rPr>
          <w:sz w:val="28"/>
          <w:szCs w:val="28"/>
        </w:rPr>
        <w:t>ті всім працівникам та здобувачам освіти</w:t>
      </w:r>
      <w:r w:rsidR="00D244D7">
        <w:rPr>
          <w:sz w:val="28"/>
          <w:szCs w:val="28"/>
        </w:rPr>
        <w:t xml:space="preserve"> бути максимально обережними</w:t>
      </w:r>
      <w:r w:rsidR="00E01C80">
        <w:rPr>
          <w:sz w:val="28"/>
          <w:szCs w:val="28"/>
        </w:rPr>
        <w:t>, використовувати взуття лише на низьких підборах.</w:t>
      </w:r>
    </w:p>
    <w:p w:rsidR="00E01C80" w:rsidRDefault="000F2371" w:rsidP="002D5785">
      <w:pPr>
        <w:tabs>
          <w:tab w:val="left" w:pos="851"/>
        </w:tabs>
        <w:ind w:firstLine="709"/>
        <w:rPr>
          <w:sz w:val="28"/>
          <w:szCs w:val="28"/>
        </w:rPr>
      </w:pPr>
      <w:r>
        <w:rPr>
          <w:sz w:val="28"/>
          <w:szCs w:val="28"/>
        </w:rPr>
        <w:t>3.7.</w:t>
      </w:r>
      <w:r w:rsidR="00E01C80">
        <w:rPr>
          <w:sz w:val="28"/>
          <w:szCs w:val="28"/>
        </w:rPr>
        <w:t>Під час ходіння по сходах обов’язково однією рукою притримуватись за поручні.</w:t>
      </w:r>
    </w:p>
    <w:p w:rsidR="00E01C80" w:rsidRPr="00005A24" w:rsidRDefault="000F2371" w:rsidP="002D5785">
      <w:pPr>
        <w:tabs>
          <w:tab w:val="left" w:pos="851"/>
        </w:tabs>
        <w:ind w:firstLine="709"/>
        <w:rPr>
          <w:sz w:val="28"/>
          <w:szCs w:val="28"/>
        </w:rPr>
      </w:pPr>
      <w:r>
        <w:rPr>
          <w:sz w:val="28"/>
          <w:szCs w:val="28"/>
        </w:rPr>
        <w:t>3.8.</w:t>
      </w:r>
      <w:r w:rsidR="00E01C80">
        <w:rPr>
          <w:sz w:val="28"/>
          <w:szCs w:val="28"/>
        </w:rPr>
        <w:t>Працівникам коледжу забороняється з</w:t>
      </w:r>
      <w:r w:rsidR="00E01C80" w:rsidRPr="00E01C80">
        <w:rPr>
          <w:sz w:val="28"/>
          <w:szCs w:val="28"/>
          <w:lang w:val="ru-RU"/>
        </w:rPr>
        <w:t>’</w:t>
      </w:r>
      <w:r w:rsidR="00E01C80">
        <w:rPr>
          <w:sz w:val="28"/>
          <w:szCs w:val="28"/>
        </w:rPr>
        <w:t>являтися на робочому місці у нетверезому стані, курити в приміщеннях і на території коледжу.</w:t>
      </w:r>
    </w:p>
    <w:p w:rsidR="00773624" w:rsidRPr="00005A24" w:rsidRDefault="00BA3CF9" w:rsidP="002D5785">
      <w:pPr>
        <w:tabs>
          <w:tab w:val="left" w:pos="851"/>
        </w:tabs>
        <w:ind w:firstLine="709"/>
        <w:rPr>
          <w:sz w:val="28"/>
          <w:szCs w:val="28"/>
        </w:rPr>
      </w:pPr>
      <w:r>
        <w:rPr>
          <w:sz w:val="28"/>
          <w:szCs w:val="28"/>
        </w:rPr>
        <w:t>3.9.</w:t>
      </w:r>
      <w:r w:rsidR="00773624" w:rsidRPr="00005A24">
        <w:rPr>
          <w:sz w:val="28"/>
          <w:szCs w:val="28"/>
        </w:rPr>
        <w:t>Якщо під час занять раптово погірши</w:t>
      </w:r>
      <w:r w:rsidR="000A65BE">
        <w:rPr>
          <w:sz w:val="28"/>
          <w:szCs w:val="28"/>
        </w:rPr>
        <w:t xml:space="preserve">вся стан здоров'я </w:t>
      </w:r>
      <w:r w:rsidR="00901F6B">
        <w:rPr>
          <w:sz w:val="28"/>
          <w:szCs w:val="28"/>
        </w:rPr>
        <w:t>одного з здобувачів освіти</w:t>
      </w:r>
      <w:r w:rsidR="000A65BE">
        <w:rPr>
          <w:sz w:val="28"/>
          <w:szCs w:val="28"/>
        </w:rPr>
        <w:t xml:space="preserve"> або викладача</w:t>
      </w:r>
      <w:r w:rsidR="00773624" w:rsidRPr="00005A24">
        <w:rPr>
          <w:sz w:val="28"/>
          <w:szCs w:val="28"/>
        </w:rPr>
        <w:t>, мають бути прийняті екстрені заходи:</w:t>
      </w:r>
    </w:p>
    <w:p w:rsidR="00773624" w:rsidRPr="00005A24" w:rsidRDefault="000A65BE" w:rsidP="007325CC">
      <w:pPr>
        <w:numPr>
          <w:ilvl w:val="1"/>
          <w:numId w:val="3"/>
        </w:numPr>
        <w:ind w:firstLine="709"/>
        <w:rPr>
          <w:sz w:val="28"/>
          <w:szCs w:val="28"/>
        </w:rPr>
      </w:pPr>
      <w:r>
        <w:rPr>
          <w:sz w:val="28"/>
          <w:szCs w:val="28"/>
        </w:rPr>
        <w:t>при по</w:t>
      </w:r>
      <w:r w:rsidR="00D25567">
        <w:rPr>
          <w:sz w:val="28"/>
          <w:szCs w:val="28"/>
        </w:rPr>
        <w:t>гіршенні стану здоров'я здобувача освіти</w:t>
      </w:r>
      <w:r w:rsidR="00773624" w:rsidRPr="00005A24">
        <w:rPr>
          <w:sz w:val="28"/>
          <w:szCs w:val="28"/>
        </w:rPr>
        <w:t xml:space="preserve"> (запаморочення, втрата свідомості, кр</w:t>
      </w:r>
      <w:r>
        <w:rPr>
          <w:sz w:val="28"/>
          <w:szCs w:val="28"/>
        </w:rPr>
        <w:t>о</w:t>
      </w:r>
      <w:r w:rsidR="00D25567">
        <w:rPr>
          <w:sz w:val="28"/>
          <w:szCs w:val="28"/>
        </w:rPr>
        <w:t xml:space="preserve">вотеча з носа </w:t>
      </w:r>
      <w:r w:rsidR="004B5FB3">
        <w:rPr>
          <w:sz w:val="28"/>
          <w:szCs w:val="28"/>
        </w:rPr>
        <w:t>і т. ін.) викладач</w:t>
      </w:r>
      <w:r w:rsidR="00773624" w:rsidRPr="00005A24">
        <w:rPr>
          <w:sz w:val="28"/>
          <w:szCs w:val="28"/>
        </w:rPr>
        <w:t xml:space="preserve"> надає йому необхідну першу (долікарську) допомогу та викликає медичного працівника;</w:t>
      </w:r>
    </w:p>
    <w:p w:rsidR="00773624" w:rsidRPr="00005A24" w:rsidRDefault="00773624" w:rsidP="007325CC">
      <w:pPr>
        <w:numPr>
          <w:ilvl w:val="1"/>
          <w:numId w:val="3"/>
        </w:numPr>
        <w:ind w:firstLine="709"/>
        <w:rPr>
          <w:sz w:val="28"/>
          <w:szCs w:val="28"/>
        </w:rPr>
      </w:pPr>
      <w:r w:rsidRPr="00005A24">
        <w:rPr>
          <w:sz w:val="28"/>
          <w:szCs w:val="28"/>
        </w:rPr>
        <w:t>при погірш</w:t>
      </w:r>
      <w:r w:rsidR="000A65BE">
        <w:rPr>
          <w:sz w:val="28"/>
          <w:szCs w:val="28"/>
        </w:rPr>
        <w:t xml:space="preserve">енні стану здоров'я </w:t>
      </w:r>
      <w:r w:rsidR="00E01C80">
        <w:rPr>
          <w:sz w:val="28"/>
          <w:szCs w:val="28"/>
        </w:rPr>
        <w:t xml:space="preserve"> </w:t>
      </w:r>
      <w:r w:rsidR="004B5FB3">
        <w:rPr>
          <w:sz w:val="28"/>
          <w:szCs w:val="28"/>
        </w:rPr>
        <w:t>викладача</w:t>
      </w:r>
      <w:r w:rsidR="00DB2C3C">
        <w:rPr>
          <w:sz w:val="28"/>
          <w:szCs w:val="28"/>
        </w:rPr>
        <w:t xml:space="preserve">  здобувачі освіти </w:t>
      </w:r>
      <w:r w:rsidRPr="00005A24">
        <w:rPr>
          <w:sz w:val="28"/>
          <w:szCs w:val="28"/>
        </w:rPr>
        <w:t xml:space="preserve"> повід</w:t>
      </w:r>
      <w:r w:rsidR="004B5FB3">
        <w:rPr>
          <w:sz w:val="28"/>
          <w:szCs w:val="28"/>
        </w:rPr>
        <w:t>омляють про це завідуючого відділеннями</w:t>
      </w:r>
      <w:r w:rsidR="00DD1C2B">
        <w:rPr>
          <w:sz w:val="28"/>
          <w:szCs w:val="28"/>
        </w:rPr>
        <w:t>, який</w:t>
      </w:r>
      <w:r w:rsidRPr="00005A24">
        <w:rPr>
          <w:sz w:val="28"/>
          <w:szCs w:val="28"/>
        </w:rPr>
        <w:t xml:space="preserve"> надає допомогу хворому та вживає заходів </w:t>
      </w:r>
      <w:r w:rsidR="00DB2C3C">
        <w:rPr>
          <w:sz w:val="28"/>
          <w:szCs w:val="28"/>
        </w:rPr>
        <w:t>щодо продовження занять з здобувачами освіти</w:t>
      </w:r>
      <w:r w:rsidRPr="00005A24">
        <w:rPr>
          <w:sz w:val="28"/>
          <w:szCs w:val="28"/>
        </w:rPr>
        <w:t>.</w:t>
      </w:r>
    </w:p>
    <w:p w:rsidR="00773624" w:rsidRPr="00E01C80" w:rsidRDefault="00E01C80" w:rsidP="002D5785">
      <w:pPr>
        <w:tabs>
          <w:tab w:val="left" w:pos="851"/>
        </w:tabs>
        <w:ind w:firstLine="709"/>
        <w:rPr>
          <w:sz w:val="28"/>
          <w:szCs w:val="28"/>
        </w:rPr>
      </w:pPr>
      <w:r>
        <w:rPr>
          <w:sz w:val="28"/>
          <w:szCs w:val="28"/>
        </w:rPr>
        <w:t>3.10.</w:t>
      </w:r>
      <w:r w:rsidR="003C17E4">
        <w:rPr>
          <w:sz w:val="28"/>
          <w:szCs w:val="28"/>
        </w:rPr>
        <w:t>Викладачу</w:t>
      </w:r>
      <w:r w:rsidR="00DD1C2B" w:rsidRPr="00E01C80">
        <w:rPr>
          <w:sz w:val="28"/>
          <w:szCs w:val="28"/>
        </w:rPr>
        <w:t xml:space="preserve"> </w:t>
      </w:r>
      <w:r w:rsidR="00182307">
        <w:rPr>
          <w:sz w:val="28"/>
          <w:szCs w:val="28"/>
        </w:rPr>
        <w:t>забороняється залишати здобувачів освіти</w:t>
      </w:r>
      <w:r w:rsidR="00773624" w:rsidRPr="00E01C80">
        <w:rPr>
          <w:sz w:val="28"/>
          <w:szCs w:val="28"/>
        </w:rPr>
        <w:t>, з якими він проводить заняття, екскурсії тощо, без нагляду.</w:t>
      </w:r>
    </w:p>
    <w:p w:rsidR="00773624" w:rsidRPr="00005A24" w:rsidRDefault="00E01C80" w:rsidP="002D5785">
      <w:pPr>
        <w:tabs>
          <w:tab w:val="left" w:pos="851"/>
        </w:tabs>
        <w:ind w:firstLine="709"/>
        <w:rPr>
          <w:sz w:val="28"/>
          <w:szCs w:val="28"/>
        </w:rPr>
      </w:pPr>
      <w:r>
        <w:rPr>
          <w:sz w:val="28"/>
          <w:szCs w:val="28"/>
        </w:rPr>
        <w:t>3.11.</w:t>
      </w:r>
      <w:r w:rsidR="003C17E4">
        <w:rPr>
          <w:sz w:val="28"/>
          <w:szCs w:val="28"/>
        </w:rPr>
        <w:t>Викладач</w:t>
      </w:r>
      <w:r w:rsidR="00773624" w:rsidRPr="00005A24">
        <w:rPr>
          <w:sz w:val="28"/>
          <w:szCs w:val="28"/>
        </w:rPr>
        <w:t xml:space="preserve"> повинен вживати заходи</w:t>
      </w:r>
      <w:r w:rsidR="00DD1C2B">
        <w:rPr>
          <w:sz w:val="28"/>
          <w:szCs w:val="28"/>
        </w:rPr>
        <w:t xml:space="preserve"> дис</w:t>
      </w:r>
      <w:r w:rsidR="001D1571">
        <w:rPr>
          <w:sz w:val="28"/>
          <w:szCs w:val="28"/>
        </w:rPr>
        <w:t>циплінарного впливу до здобувачів освіти</w:t>
      </w:r>
      <w:r w:rsidR="00773624" w:rsidRPr="00005A24">
        <w:rPr>
          <w:sz w:val="28"/>
          <w:szCs w:val="28"/>
        </w:rPr>
        <w:t>, які свідомо порушують правила безпечної поведінки під час занять.</w:t>
      </w:r>
    </w:p>
    <w:p w:rsidR="00773624" w:rsidRPr="00005A24" w:rsidRDefault="00E01C80" w:rsidP="002D5785">
      <w:pPr>
        <w:tabs>
          <w:tab w:val="left" w:pos="851"/>
        </w:tabs>
        <w:ind w:firstLine="709"/>
        <w:rPr>
          <w:sz w:val="28"/>
          <w:szCs w:val="28"/>
        </w:rPr>
      </w:pPr>
      <w:r>
        <w:rPr>
          <w:sz w:val="28"/>
          <w:szCs w:val="28"/>
        </w:rPr>
        <w:t>3.12.</w:t>
      </w:r>
      <w:r w:rsidR="00BC5F15">
        <w:rPr>
          <w:sz w:val="28"/>
          <w:szCs w:val="28"/>
        </w:rPr>
        <w:t>Викладач</w:t>
      </w:r>
      <w:r w:rsidR="001D1571">
        <w:rPr>
          <w:sz w:val="28"/>
          <w:szCs w:val="28"/>
        </w:rPr>
        <w:t xml:space="preserve"> </w:t>
      </w:r>
      <w:r w:rsidR="00773624" w:rsidRPr="00005A24">
        <w:rPr>
          <w:sz w:val="28"/>
          <w:szCs w:val="28"/>
        </w:rPr>
        <w:t xml:space="preserve"> зобов'язаний повідомляти керівника закладу про всі недоліки в забезпеченні охорони праці, які знижують рівень безпеки життєдіяльності людини (норми освітленості, </w:t>
      </w:r>
      <w:proofErr w:type="spellStart"/>
      <w:r w:rsidR="00773624" w:rsidRPr="00005A24">
        <w:rPr>
          <w:sz w:val="28"/>
          <w:szCs w:val="28"/>
        </w:rPr>
        <w:t>травмонебезпеки</w:t>
      </w:r>
      <w:proofErr w:type="spellEnd"/>
      <w:r w:rsidR="00773624" w:rsidRPr="00005A24">
        <w:rPr>
          <w:sz w:val="28"/>
          <w:szCs w:val="28"/>
        </w:rPr>
        <w:t xml:space="preserve"> обладнання, інструментів тощо).</w:t>
      </w:r>
    </w:p>
    <w:p w:rsidR="00773624" w:rsidRPr="00005A24" w:rsidRDefault="00773624" w:rsidP="002D5785">
      <w:pPr>
        <w:tabs>
          <w:tab w:val="left" w:pos="851"/>
        </w:tabs>
        <w:ind w:left="426" w:firstLine="709"/>
        <w:rPr>
          <w:sz w:val="28"/>
          <w:szCs w:val="28"/>
        </w:rPr>
      </w:pPr>
    </w:p>
    <w:p w:rsidR="00773624" w:rsidRPr="00BA3CF9" w:rsidRDefault="00BA3CF9" w:rsidP="002D5785">
      <w:pPr>
        <w:ind w:left="568" w:firstLine="709"/>
        <w:jc w:val="center"/>
        <w:rPr>
          <w:b/>
          <w:sz w:val="28"/>
          <w:szCs w:val="28"/>
        </w:rPr>
      </w:pPr>
      <w:r w:rsidRPr="00BA3CF9">
        <w:rPr>
          <w:b/>
          <w:bCs/>
          <w:sz w:val="28"/>
          <w:szCs w:val="28"/>
        </w:rPr>
        <w:t>4.</w:t>
      </w:r>
      <w:r w:rsidR="00773624" w:rsidRPr="00BA3CF9">
        <w:rPr>
          <w:b/>
          <w:bCs/>
          <w:sz w:val="28"/>
          <w:szCs w:val="28"/>
        </w:rPr>
        <w:t>Вимоги безпеки після закінчення роботи</w:t>
      </w:r>
    </w:p>
    <w:p w:rsidR="00773624" w:rsidRPr="00005A24" w:rsidRDefault="0087045B" w:rsidP="002D5785">
      <w:pPr>
        <w:tabs>
          <w:tab w:val="left" w:pos="851"/>
        </w:tabs>
        <w:ind w:firstLine="709"/>
        <w:rPr>
          <w:sz w:val="28"/>
          <w:szCs w:val="28"/>
        </w:rPr>
      </w:pPr>
      <w:r>
        <w:rPr>
          <w:sz w:val="28"/>
          <w:szCs w:val="28"/>
        </w:rPr>
        <w:t>4.1.</w:t>
      </w:r>
      <w:r w:rsidR="00B44A22">
        <w:rPr>
          <w:sz w:val="28"/>
          <w:szCs w:val="28"/>
        </w:rPr>
        <w:t>Після закінчен</w:t>
      </w:r>
      <w:r w:rsidR="00BC5F15">
        <w:rPr>
          <w:sz w:val="28"/>
          <w:szCs w:val="28"/>
        </w:rPr>
        <w:t>ня роботи викладач</w:t>
      </w:r>
      <w:r w:rsidR="00773624" w:rsidRPr="00005A24">
        <w:rPr>
          <w:sz w:val="28"/>
          <w:szCs w:val="28"/>
        </w:rPr>
        <w:t xml:space="preserve"> зобов'язаний:</w:t>
      </w:r>
    </w:p>
    <w:p w:rsidR="00773624" w:rsidRPr="00005A24" w:rsidRDefault="00773624" w:rsidP="007325CC">
      <w:pPr>
        <w:numPr>
          <w:ilvl w:val="1"/>
          <w:numId w:val="3"/>
        </w:numPr>
        <w:ind w:firstLine="709"/>
        <w:rPr>
          <w:sz w:val="28"/>
          <w:szCs w:val="28"/>
        </w:rPr>
      </w:pPr>
      <w:r w:rsidRPr="00005A24">
        <w:rPr>
          <w:sz w:val="28"/>
          <w:szCs w:val="28"/>
        </w:rPr>
        <w:t>привести в порядок робоче місце;</w:t>
      </w:r>
    </w:p>
    <w:p w:rsidR="00773624" w:rsidRPr="00005A24" w:rsidRDefault="00773624" w:rsidP="007325CC">
      <w:pPr>
        <w:numPr>
          <w:ilvl w:val="1"/>
          <w:numId w:val="3"/>
        </w:numPr>
        <w:ind w:firstLine="709"/>
        <w:rPr>
          <w:sz w:val="28"/>
          <w:szCs w:val="28"/>
        </w:rPr>
      </w:pPr>
      <w:r w:rsidRPr="00005A24">
        <w:rPr>
          <w:sz w:val="28"/>
          <w:szCs w:val="28"/>
        </w:rPr>
        <w:t>прибрати в установлені місця наочні посібники, журнал, зошити, інструменти, спецодяг та засоби захисту, інші матеріали;</w:t>
      </w:r>
    </w:p>
    <w:p w:rsidR="00773624" w:rsidRPr="00005A24" w:rsidRDefault="00773624" w:rsidP="007325CC">
      <w:pPr>
        <w:numPr>
          <w:ilvl w:val="1"/>
          <w:numId w:val="3"/>
        </w:numPr>
        <w:ind w:firstLine="709"/>
        <w:rPr>
          <w:sz w:val="28"/>
          <w:szCs w:val="28"/>
        </w:rPr>
      </w:pPr>
      <w:r w:rsidRPr="00005A24">
        <w:rPr>
          <w:sz w:val="28"/>
          <w:szCs w:val="28"/>
        </w:rPr>
        <w:t>закрити вікна, кватирки, вимкнути світло та електрообладнання;</w:t>
      </w:r>
    </w:p>
    <w:p w:rsidR="00773624" w:rsidRPr="00005A24" w:rsidRDefault="00DD1C2B" w:rsidP="007325CC">
      <w:pPr>
        <w:numPr>
          <w:ilvl w:val="1"/>
          <w:numId w:val="3"/>
        </w:numPr>
        <w:ind w:firstLine="709"/>
        <w:rPr>
          <w:sz w:val="28"/>
          <w:szCs w:val="28"/>
        </w:rPr>
      </w:pPr>
      <w:r>
        <w:rPr>
          <w:sz w:val="28"/>
          <w:szCs w:val="28"/>
        </w:rPr>
        <w:t>повідомити заступни</w:t>
      </w:r>
      <w:r w:rsidR="00E057A7">
        <w:rPr>
          <w:sz w:val="28"/>
          <w:szCs w:val="28"/>
        </w:rPr>
        <w:t>ка директора з НВР</w:t>
      </w:r>
      <w:r>
        <w:rPr>
          <w:sz w:val="28"/>
          <w:szCs w:val="28"/>
        </w:rPr>
        <w:t xml:space="preserve"> коледжу</w:t>
      </w:r>
      <w:r w:rsidR="00773624" w:rsidRPr="00005A24">
        <w:rPr>
          <w:sz w:val="28"/>
          <w:szCs w:val="28"/>
        </w:rPr>
        <w:t xml:space="preserve"> про виявлені порушення з охорони праці.</w:t>
      </w:r>
    </w:p>
    <w:p w:rsidR="00773624" w:rsidRPr="00005A24" w:rsidRDefault="00773624" w:rsidP="002D5785">
      <w:pPr>
        <w:ind w:firstLine="709"/>
        <w:rPr>
          <w:sz w:val="28"/>
          <w:szCs w:val="28"/>
        </w:rPr>
      </w:pPr>
    </w:p>
    <w:p w:rsidR="00773624" w:rsidRPr="0087045B" w:rsidRDefault="0087045B" w:rsidP="002D5785">
      <w:pPr>
        <w:ind w:left="568" w:firstLine="709"/>
        <w:jc w:val="center"/>
        <w:rPr>
          <w:b/>
          <w:sz w:val="28"/>
          <w:szCs w:val="28"/>
        </w:rPr>
      </w:pPr>
      <w:r w:rsidRPr="0087045B">
        <w:rPr>
          <w:b/>
          <w:bCs/>
          <w:sz w:val="28"/>
          <w:szCs w:val="28"/>
        </w:rPr>
        <w:t>5.</w:t>
      </w:r>
      <w:r w:rsidR="00773624" w:rsidRPr="0087045B">
        <w:rPr>
          <w:b/>
          <w:bCs/>
          <w:sz w:val="28"/>
          <w:szCs w:val="28"/>
        </w:rPr>
        <w:t>Вимоги безпеки в аварійних ситуаціях</w:t>
      </w:r>
    </w:p>
    <w:p w:rsidR="00773624" w:rsidRPr="00005A24" w:rsidRDefault="0087045B" w:rsidP="002D5785">
      <w:pPr>
        <w:tabs>
          <w:tab w:val="left" w:pos="851"/>
        </w:tabs>
        <w:ind w:firstLine="709"/>
        <w:rPr>
          <w:sz w:val="28"/>
          <w:szCs w:val="28"/>
        </w:rPr>
      </w:pPr>
      <w:r>
        <w:rPr>
          <w:sz w:val="28"/>
          <w:szCs w:val="28"/>
        </w:rPr>
        <w:t>5.1.</w:t>
      </w:r>
      <w:r w:rsidR="00773624" w:rsidRPr="00005A24">
        <w:rPr>
          <w:sz w:val="28"/>
          <w:szCs w:val="28"/>
        </w:rPr>
        <w:t>У разі виник</w:t>
      </w:r>
      <w:r w:rsidR="00DD1C2B">
        <w:rPr>
          <w:sz w:val="28"/>
          <w:szCs w:val="28"/>
        </w:rPr>
        <w:t>н</w:t>
      </w:r>
      <w:r w:rsidR="00B44A22">
        <w:rPr>
          <w:sz w:val="28"/>
          <w:szCs w:val="28"/>
        </w:rPr>
        <w:t>ення аварійної</w:t>
      </w:r>
      <w:r w:rsidR="00BC5F15">
        <w:rPr>
          <w:sz w:val="28"/>
          <w:szCs w:val="28"/>
        </w:rPr>
        <w:t xml:space="preserve"> ситуації викладач</w:t>
      </w:r>
      <w:r w:rsidR="00B44A22">
        <w:rPr>
          <w:sz w:val="28"/>
          <w:szCs w:val="28"/>
        </w:rPr>
        <w:t xml:space="preserve"> </w:t>
      </w:r>
      <w:r w:rsidR="00773624" w:rsidRPr="00005A24">
        <w:rPr>
          <w:sz w:val="28"/>
          <w:szCs w:val="28"/>
        </w:rPr>
        <w:t xml:space="preserve"> повинен:</w:t>
      </w:r>
    </w:p>
    <w:p w:rsidR="00773624" w:rsidRPr="00005A24" w:rsidRDefault="00773624" w:rsidP="007325CC">
      <w:pPr>
        <w:numPr>
          <w:ilvl w:val="1"/>
          <w:numId w:val="3"/>
        </w:numPr>
        <w:ind w:firstLine="709"/>
        <w:rPr>
          <w:sz w:val="28"/>
          <w:szCs w:val="28"/>
        </w:rPr>
      </w:pPr>
      <w:r w:rsidRPr="00005A24">
        <w:rPr>
          <w:sz w:val="28"/>
          <w:szCs w:val="28"/>
        </w:rPr>
        <w:t>негайно повідомити керівника  заклад</w:t>
      </w:r>
      <w:r w:rsidR="00DD1C2B">
        <w:rPr>
          <w:sz w:val="28"/>
          <w:szCs w:val="28"/>
        </w:rPr>
        <w:t>у</w:t>
      </w:r>
      <w:r w:rsidR="00BC5F15">
        <w:rPr>
          <w:sz w:val="28"/>
          <w:szCs w:val="28"/>
        </w:rPr>
        <w:t xml:space="preserve"> освіти</w:t>
      </w:r>
      <w:r w:rsidR="00DD1C2B">
        <w:rPr>
          <w:sz w:val="28"/>
          <w:szCs w:val="28"/>
        </w:rPr>
        <w:t xml:space="preserve"> або його заступника</w:t>
      </w:r>
      <w:r w:rsidR="00AD43B9">
        <w:rPr>
          <w:sz w:val="28"/>
          <w:szCs w:val="28"/>
        </w:rPr>
        <w:t>м</w:t>
      </w:r>
      <w:r w:rsidRPr="00005A24">
        <w:rPr>
          <w:sz w:val="28"/>
          <w:szCs w:val="28"/>
        </w:rPr>
        <w:t xml:space="preserve"> про виникнення аварійної ситуації, її місцезнаходження;</w:t>
      </w:r>
    </w:p>
    <w:p w:rsidR="00773624" w:rsidRPr="00005A24" w:rsidRDefault="00773624" w:rsidP="007325CC">
      <w:pPr>
        <w:numPr>
          <w:ilvl w:val="1"/>
          <w:numId w:val="3"/>
        </w:numPr>
        <w:ind w:firstLine="709"/>
        <w:rPr>
          <w:sz w:val="28"/>
          <w:szCs w:val="28"/>
        </w:rPr>
      </w:pPr>
      <w:r w:rsidRPr="00005A24">
        <w:rPr>
          <w:sz w:val="28"/>
          <w:szCs w:val="28"/>
        </w:rPr>
        <w:t>діяти чітко, без метушні, запоб</w:t>
      </w:r>
      <w:r w:rsidR="00DD1C2B">
        <w:rPr>
          <w:sz w:val="28"/>
          <w:szCs w:val="28"/>
        </w:rPr>
        <w:t>ігат</w:t>
      </w:r>
      <w:r w:rsidR="00B44A22">
        <w:rPr>
          <w:sz w:val="28"/>
          <w:szCs w:val="28"/>
        </w:rPr>
        <w:t>и проявам паніки серед здобувачів освіти</w:t>
      </w:r>
      <w:r w:rsidRPr="00005A24">
        <w:rPr>
          <w:sz w:val="28"/>
          <w:szCs w:val="28"/>
        </w:rPr>
        <w:t xml:space="preserve"> та співробітників;</w:t>
      </w:r>
    </w:p>
    <w:p w:rsidR="00773624" w:rsidRPr="00005A24" w:rsidRDefault="003F0B5E" w:rsidP="007325CC">
      <w:pPr>
        <w:numPr>
          <w:ilvl w:val="1"/>
          <w:numId w:val="3"/>
        </w:numPr>
        <w:ind w:firstLine="709"/>
        <w:rPr>
          <w:sz w:val="28"/>
          <w:szCs w:val="28"/>
        </w:rPr>
      </w:pPr>
      <w:r>
        <w:rPr>
          <w:sz w:val="28"/>
          <w:szCs w:val="28"/>
        </w:rPr>
        <w:lastRenderedPageBreak/>
        <w:t>евакуювати здобувачів освіти</w:t>
      </w:r>
      <w:r w:rsidR="00773624" w:rsidRPr="00005A24">
        <w:rPr>
          <w:sz w:val="28"/>
          <w:szCs w:val="28"/>
        </w:rPr>
        <w:t xml:space="preserve"> із приміщення швидко, без паніки по шляхах евакуації;</w:t>
      </w:r>
    </w:p>
    <w:p w:rsidR="00773624" w:rsidRPr="00005A24" w:rsidRDefault="00773624" w:rsidP="007325CC">
      <w:pPr>
        <w:numPr>
          <w:ilvl w:val="1"/>
          <w:numId w:val="3"/>
        </w:numPr>
        <w:ind w:firstLine="709"/>
        <w:rPr>
          <w:sz w:val="28"/>
          <w:szCs w:val="28"/>
        </w:rPr>
      </w:pPr>
      <w:r w:rsidRPr="00005A24">
        <w:rPr>
          <w:sz w:val="28"/>
          <w:szCs w:val="28"/>
        </w:rPr>
        <w:t xml:space="preserve">дотримуватися при пожежі інструкції з </w:t>
      </w:r>
      <w:r w:rsidR="00E057A7">
        <w:rPr>
          <w:sz w:val="28"/>
          <w:szCs w:val="28"/>
        </w:rPr>
        <w:t xml:space="preserve">пожежної безпеки для </w:t>
      </w:r>
      <w:r w:rsidRPr="00005A24">
        <w:rPr>
          <w:sz w:val="28"/>
          <w:szCs w:val="28"/>
        </w:rPr>
        <w:t xml:space="preserve"> закладу</w:t>
      </w:r>
      <w:r w:rsidR="00E057A7">
        <w:rPr>
          <w:sz w:val="28"/>
          <w:szCs w:val="28"/>
        </w:rPr>
        <w:t xml:space="preserve"> освіти</w:t>
      </w:r>
      <w:r w:rsidRPr="00005A24">
        <w:rPr>
          <w:sz w:val="28"/>
          <w:szCs w:val="28"/>
        </w:rPr>
        <w:t>;</w:t>
      </w:r>
    </w:p>
    <w:p w:rsidR="00773624" w:rsidRPr="003756CB" w:rsidRDefault="00773624" w:rsidP="007325CC">
      <w:pPr>
        <w:numPr>
          <w:ilvl w:val="1"/>
          <w:numId w:val="3"/>
        </w:numPr>
        <w:ind w:firstLine="709"/>
        <w:rPr>
          <w:sz w:val="28"/>
          <w:szCs w:val="28"/>
        </w:rPr>
      </w:pPr>
      <w:r w:rsidRPr="00005A24">
        <w:rPr>
          <w:sz w:val="28"/>
          <w:szCs w:val="28"/>
        </w:rPr>
        <w:t>надавати першу (долікарську) допомогу потерпілим в аварійній ситуації.</w:t>
      </w:r>
    </w:p>
    <w:p w:rsidR="00773624" w:rsidRPr="00005A24" w:rsidRDefault="00773624" w:rsidP="007325CC">
      <w:pPr>
        <w:tabs>
          <w:tab w:val="num" w:pos="0"/>
        </w:tabs>
        <w:ind w:firstLine="709"/>
        <w:rPr>
          <w:sz w:val="28"/>
          <w:szCs w:val="28"/>
        </w:rPr>
      </w:pPr>
    </w:p>
    <w:p w:rsidR="00AC0923" w:rsidRDefault="00DD1C2B" w:rsidP="00DD1C2B">
      <w:pPr>
        <w:pStyle w:val="3"/>
        <w:keepNext w:val="0"/>
        <w:ind w:firstLine="426"/>
        <w:jc w:val="both"/>
        <w:rPr>
          <w:b/>
          <w:sz w:val="28"/>
          <w:szCs w:val="28"/>
        </w:rPr>
      </w:pPr>
      <w:r>
        <w:rPr>
          <w:b/>
          <w:sz w:val="28"/>
          <w:szCs w:val="28"/>
        </w:rPr>
        <w:t>РОЗРОБЛЕНО:</w:t>
      </w:r>
    </w:p>
    <w:p w:rsidR="00DE6420" w:rsidRDefault="00DD1C2B" w:rsidP="00DE6420">
      <w:pPr>
        <w:tabs>
          <w:tab w:val="left" w:pos="6840"/>
        </w:tabs>
        <w:rPr>
          <w:sz w:val="28"/>
          <w:szCs w:val="28"/>
        </w:rPr>
      </w:pPr>
      <w:r>
        <w:t xml:space="preserve">   </w:t>
      </w:r>
      <w:r w:rsidR="00A57D41">
        <w:rPr>
          <w:sz w:val="28"/>
          <w:szCs w:val="28"/>
        </w:rPr>
        <w:t>Інженер з охорони праці                                           Юрій ЧУМАК</w:t>
      </w:r>
    </w:p>
    <w:p w:rsidR="009056E0" w:rsidRDefault="003D574E" w:rsidP="003756CB">
      <w:pPr>
        <w:rPr>
          <w:sz w:val="28"/>
          <w:szCs w:val="28"/>
        </w:rPr>
      </w:pPr>
      <w:r>
        <w:rPr>
          <w:sz w:val="28"/>
          <w:szCs w:val="28"/>
        </w:rPr>
        <w:t xml:space="preserve">  </w:t>
      </w:r>
    </w:p>
    <w:p w:rsidR="00DD1C2B" w:rsidRDefault="009056E0" w:rsidP="009056E0">
      <w:pPr>
        <w:rPr>
          <w:b/>
          <w:sz w:val="28"/>
          <w:szCs w:val="28"/>
        </w:rPr>
      </w:pPr>
      <w:r>
        <w:rPr>
          <w:sz w:val="28"/>
          <w:szCs w:val="28"/>
        </w:rPr>
        <w:t xml:space="preserve">  </w:t>
      </w:r>
      <w:r>
        <w:rPr>
          <w:b/>
          <w:sz w:val="28"/>
          <w:szCs w:val="28"/>
        </w:rPr>
        <w:t>ПОГОДЖЕНО:</w:t>
      </w:r>
    </w:p>
    <w:p w:rsidR="009056E0" w:rsidRPr="00E155FC" w:rsidRDefault="0036271D" w:rsidP="009056E0">
      <w:pPr>
        <w:rPr>
          <w:sz w:val="28"/>
          <w:szCs w:val="28"/>
          <w:lang w:val="ru-RU"/>
        </w:rPr>
      </w:pPr>
      <w:r>
        <w:rPr>
          <w:sz w:val="28"/>
          <w:szCs w:val="28"/>
        </w:rPr>
        <w:t xml:space="preserve">  Заступник директора з НВР</w:t>
      </w:r>
      <w:r w:rsidR="009056E0">
        <w:rPr>
          <w:sz w:val="28"/>
          <w:szCs w:val="28"/>
        </w:rPr>
        <w:t xml:space="preserve">                     </w:t>
      </w:r>
      <w:r w:rsidR="00A57D41">
        <w:rPr>
          <w:sz w:val="28"/>
          <w:szCs w:val="28"/>
        </w:rPr>
        <w:t xml:space="preserve">                   Наталя МАЖОРОВА</w:t>
      </w:r>
    </w:p>
    <w:p w:rsidR="009056E0" w:rsidRPr="009056E0" w:rsidRDefault="009F2B4A" w:rsidP="009056E0">
      <w:pPr>
        <w:tabs>
          <w:tab w:val="left" w:pos="6840"/>
        </w:tabs>
        <w:rPr>
          <w:sz w:val="28"/>
          <w:szCs w:val="28"/>
        </w:rPr>
      </w:pPr>
      <w:r>
        <w:rPr>
          <w:sz w:val="28"/>
          <w:szCs w:val="28"/>
        </w:rPr>
        <w:t xml:space="preserve">  </w:t>
      </w:r>
    </w:p>
    <w:sectPr w:rsidR="009056E0" w:rsidRPr="009056E0" w:rsidSect="00AC0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44DD"/>
    <w:multiLevelType w:val="multilevel"/>
    <w:tmpl w:val="C4F2228E"/>
    <w:lvl w:ilvl="0">
      <w:start w:val="1"/>
      <w:numFmt w:val="decimal"/>
      <w:lvlText w:val="%1."/>
      <w:lvlJc w:val="left"/>
      <w:pPr>
        <w:tabs>
          <w:tab w:val="num" w:pos="928"/>
        </w:tabs>
        <w:ind w:left="925" w:hanging="357"/>
      </w:pPr>
    </w:lvl>
    <w:lvl w:ilvl="1">
      <w:start w:val="1"/>
      <w:numFmt w:val="decimal"/>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1DB55785"/>
    <w:multiLevelType w:val="hybridMultilevel"/>
    <w:tmpl w:val="972C22CA"/>
    <w:lvl w:ilvl="0" w:tplc="823489BC">
      <w:numFmt w:val="bullet"/>
      <w:lvlText w:val="-"/>
      <w:lvlJc w:val="left"/>
      <w:pPr>
        <w:ind w:left="921" w:hanging="360"/>
      </w:pPr>
      <w:rPr>
        <w:rFonts w:ascii="Times New Roman" w:eastAsia="Times New Roman" w:hAnsi="Times New Roman" w:cs="Times New Roman" w:hint="default"/>
      </w:rPr>
    </w:lvl>
    <w:lvl w:ilvl="1" w:tplc="04220003" w:tentative="1">
      <w:start w:val="1"/>
      <w:numFmt w:val="bullet"/>
      <w:lvlText w:val="o"/>
      <w:lvlJc w:val="left"/>
      <w:pPr>
        <w:ind w:left="1641" w:hanging="360"/>
      </w:pPr>
      <w:rPr>
        <w:rFonts w:ascii="Courier New" w:hAnsi="Courier New" w:cs="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cs="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cs="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2">
    <w:nsid w:val="230E7E8F"/>
    <w:multiLevelType w:val="hybridMultilevel"/>
    <w:tmpl w:val="37DEBF46"/>
    <w:lvl w:ilvl="0" w:tplc="B5A4DD8E">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nsid w:val="5E923F3D"/>
    <w:multiLevelType w:val="hybridMultilevel"/>
    <w:tmpl w:val="909C21FE"/>
    <w:lvl w:ilvl="0" w:tplc="367C9DB2">
      <w:start w:val="4"/>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850EAB"/>
    <w:multiLevelType w:val="multilevel"/>
    <w:tmpl w:val="D3A61B56"/>
    <w:lvl w:ilvl="0">
      <w:start w:val="1"/>
      <w:numFmt w:val="decimal"/>
      <w:lvlText w:val="%1."/>
      <w:lvlJc w:val="left"/>
      <w:pPr>
        <w:tabs>
          <w:tab w:val="num" w:pos="360"/>
        </w:tabs>
        <w:ind w:left="357" w:hanging="357"/>
      </w:pPr>
    </w:lvl>
    <w:lvl w:ilvl="1">
      <w:start w:val="4"/>
      <w:numFmt w:val="bullet"/>
      <w:lvlText w:val="–"/>
      <w:lvlJc w:val="left"/>
      <w:pPr>
        <w:tabs>
          <w:tab w:val="num" w:pos="0"/>
        </w:tabs>
        <w:ind w:left="0" w:firstLine="0"/>
      </w:pPr>
      <w:rPr>
        <w:rFonts w:ascii="Times New Roman" w:eastAsia="Times New Roman" w:hAnsi="Times New Roman" w:cs="Times New Roman"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3624"/>
    <w:rsid w:val="0000640C"/>
    <w:rsid w:val="000114C0"/>
    <w:rsid w:val="00031AD5"/>
    <w:rsid w:val="0004353B"/>
    <w:rsid w:val="000447A6"/>
    <w:rsid w:val="0006229C"/>
    <w:rsid w:val="000677BD"/>
    <w:rsid w:val="000805CF"/>
    <w:rsid w:val="00096AB4"/>
    <w:rsid w:val="000A65BE"/>
    <w:rsid w:val="000A779A"/>
    <w:rsid w:val="000F2371"/>
    <w:rsid w:val="000F3CC7"/>
    <w:rsid w:val="00145F28"/>
    <w:rsid w:val="00182307"/>
    <w:rsid w:val="001D1571"/>
    <w:rsid w:val="00225072"/>
    <w:rsid w:val="00265451"/>
    <w:rsid w:val="002A3AF5"/>
    <w:rsid w:val="002D5785"/>
    <w:rsid w:val="002E5F9E"/>
    <w:rsid w:val="00336812"/>
    <w:rsid w:val="0036271D"/>
    <w:rsid w:val="0036486A"/>
    <w:rsid w:val="003756CB"/>
    <w:rsid w:val="003C17E4"/>
    <w:rsid w:val="003C4C8F"/>
    <w:rsid w:val="003D08C0"/>
    <w:rsid w:val="003D574E"/>
    <w:rsid w:val="003F0B5E"/>
    <w:rsid w:val="00425E83"/>
    <w:rsid w:val="004316B8"/>
    <w:rsid w:val="0045652F"/>
    <w:rsid w:val="0047143A"/>
    <w:rsid w:val="004A0792"/>
    <w:rsid w:val="004B5FB3"/>
    <w:rsid w:val="004C1F1A"/>
    <w:rsid w:val="004C2D43"/>
    <w:rsid w:val="004D5304"/>
    <w:rsid w:val="004F2E9C"/>
    <w:rsid w:val="004F6460"/>
    <w:rsid w:val="00516710"/>
    <w:rsid w:val="00535276"/>
    <w:rsid w:val="00540881"/>
    <w:rsid w:val="00551528"/>
    <w:rsid w:val="005B3450"/>
    <w:rsid w:val="005C1D42"/>
    <w:rsid w:val="00647311"/>
    <w:rsid w:val="006B3FD1"/>
    <w:rsid w:val="006B4DEC"/>
    <w:rsid w:val="006E0DAD"/>
    <w:rsid w:val="006E1C70"/>
    <w:rsid w:val="006E410B"/>
    <w:rsid w:val="007325CC"/>
    <w:rsid w:val="00736708"/>
    <w:rsid w:val="00750FFD"/>
    <w:rsid w:val="00773568"/>
    <w:rsid w:val="00773624"/>
    <w:rsid w:val="007933B8"/>
    <w:rsid w:val="007E288A"/>
    <w:rsid w:val="007E5024"/>
    <w:rsid w:val="007F3901"/>
    <w:rsid w:val="00807917"/>
    <w:rsid w:val="0087045B"/>
    <w:rsid w:val="008B08E9"/>
    <w:rsid w:val="008D4753"/>
    <w:rsid w:val="008E138D"/>
    <w:rsid w:val="008E2CB0"/>
    <w:rsid w:val="008E74ED"/>
    <w:rsid w:val="00901F6B"/>
    <w:rsid w:val="009056E0"/>
    <w:rsid w:val="00910124"/>
    <w:rsid w:val="009117F1"/>
    <w:rsid w:val="00947A94"/>
    <w:rsid w:val="00963277"/>
    <w:rsid w:val="009C069A"/>
    <w:rsid w:val="009F2B4A"/>
    <w:rsid w:val="00A57D41"/>
    <w:rsid w:val="00A76CEE"/>
    <w:rsid w:val="00AB0CB9"/>
    <w:rsid w:val="00AC0923"/>
    <w:rsid w:val="00AD43B9"/>
    <w:rsid w:val="00AD5F0D"/>
    <w:rsid w:val="00AE3CD6"/>
    <w:rsid w:val="00B31734"/>
    <w:rsid w:val="00B32F83"/>
    <w:rsid w:val="00B41718"/>
    <w:rsid w:val="00B432C5"/>
    <w:rsid w:val="00B44A22"/>
    <w:rsid w:val="00B46DF4"/>
    <w:rsid w:val="00B5253E"/>
    <w:rsid w:val="00BA3CF9"/>
    <w:rsid w:val="00BC1612"/>
    <w:rsid w:val="00BC5F15"/>
    <w:rsid w:val="00C15A6B"/>
    <w:rsid w:val="00C614D8"/>
    <w:rsid w:val="00C83D65"/>
    <w:rsid w:val="00C906D8"/>
    <w:rsid w:val="00C916C9"/>
    <w:rsid w:val="00CD4C77"/>
    <w:rsid w:val="00CF3811"/>
    <w:rsid w:val="00D244D7"/>
    <w:rsid w:val="00D25567"/>
    <w:rsid w:val="00D5584D"/>
    <w:rsid w:val="00D65F58"/>
    <w:rsid w:val="00D72429"/>
    <w:rsid w:val="00D800D4"/>
    <w:rsid w:val="00DB2C3C"/>
    <w:rsid w:val="00DD1C2B"/>
    <w:rsid w:val="00DE6420"/>
    <w:rsid w:val="00E01C80"/>
    <w:rsid w:val="00E057A7"/>
    <w:rsid w:val="00E131B7"/>
    <w:rsid w:val="00E155FC"/>
    <w:rsid w:val="00E33A64"/>
    <w:rsid w:val="00EA23BB"/>
    <w:rsid w:val="00EA6B4F"/>
    <w:rsid w:val="00EA74FD"/>
    <w:rsid w:val="00EB4D1D"/>
    <w:rsid w:val="00F04EC3"/>
    <w:rsid w:val="00F1737F"/>
    <w:rsid w:val="00F25301"/>
    <w:rsid w:val="00F40C68"/>
    <w:rsid w:val="00F51BDB"/>
    <w:rsid w:val="00F5433A"/>
    <w:rsid w:val="00F563A5"/>
    <w:rsid w:val="00F77C85"/>
    <w:rsid w:val="00FA132F"/>
    <w:rsid w:val="00FC2B4B"/>
    <w:rsid w:val="00FF1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24"/>
    <w:pPr>
      <w:widowControl w:val="0"/>
      <w:spacing w:after="0" w:line="240" w:lineRule="auto"/>
      <w:ind w:firstLine="261"/>
      <w:jc w:val="both"/>
    </w:pPr>
    <w:rPr>
      <w:rFonts w:ascii="Times New Roman" w:eastAsia="Times New Roman" w:hAnsi="Times New Roman" w:cs="Times New Roman"/>
      <w:snapToGrid w:val="0"/>
      <w:sz w:val="20"/>
      <w:szCs w:val="20"/>
      <w:lang w:eastAsia="ru-RU"/>
    </w:rPr>
  </w:style>
  <w:style w:type="paragraph" w:styleId="3">
    <w:name w:val="heading 3"/>
    <w:basedOn w:val="a"/>
    <w:next w:val="a"/>
    <w:link w:val="30"/>
    <w:qFormat/>
    <w:rsid w:val="00773624"/>
    <w:pPr>
      <w:keepNext/>
      <w:ind w:firstLine="0"/>
      <w:jc w:val="righ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73624"/>
    <w:rPr>
      <w:rFonts w:ascii="Times New Roman" w:eastAsia="Times New Roman" w:hAnsi="Times New Roman" w:cs="Times New Roman"/>
      <w:snapToGrid w:val="0"/>
      <w:sz w:val="24"/>
      <w:szCs w:val="20"/>
      <w:lang w:eastAsia="ru-RU"/>
    </w:rPr>
  </w:style>
  <w:style w:type="paragraph" w:styleId="a3">
    <w:name w:val="Title"/>
    <w:basedOn w:val="a"/>
    <w:link w:val="a4"/>
    <w:qFormat/>
    <w:rsid w:val="00773624"/>
    <w:pPr>
      <w:ind w:firstLine="0"/>
      <w:jc w:val="center"/>
    </w:pPr>
    <w:rPr>
      <w:sz w:val="24"/>
    </w:rPr>
  </w:style>
  <w:style w:type="character" w:customStyle="1" w:styleId="a4">
    <w:name w:val="Название Знак"/>
    <w:basedOn w:val="a0"/>
    <w:link w:val="a3"/>
    <w:rsid w:val="00773624"/>
    <w:rPr>
      <w:rFonts w:ascii="Times New Roman" w:eastAsia="Times New Roman" w:hAnsi="Times New Roman" w:cs="Times New Roman"/>
      <w:snapToGrid w:val="0"/>
      <w:sz w:val="24"/>
      <w:szCs w:val="20"/>
      <w:lang w:eastAsia="ru-RU"/>
    </w:rPr>
  </w:style>
  <w:style w:type="paragraph" w:styleId="a5">
    <w:name w:val="List Paragraph"/>
    <w:basedOn w:val="a"/>
    <w:uiPriority w:val="34"/>
    <w:qFormat/>
    <w:rsid w:val="00E01C80"/>
    <w:pPr>
      <w:ind w:left="720"/>
      <w:contextualSpacing/>
    </w:pPr>
  </w:style>
</w:styles>
</file>

<file path=word/webSettings.xml><?xml version="1.0" encoding="utf-8"?>
<w:webSettings xmlns:r="http://schemas.openxmlformats.org/officeDocument/2006/relationships" xmlns:w="http://schemas.openxmlformats.org/wordprocessingml/2006/main">
  <w:divs>
    <w:div w:id="293297178">
      <w:bodyDiv w:val="1"/>
      <w:marLeft w:val="0"/>
      <w:marRight w:val="0"/>
      <w:marTop w:val="0"/>
      <w:marBottom w:val="0"/>
      <w:divBdr>
        <w:top w:val="none" w:sz="0" w:space="0" w:color="auto"/>
        <w:left w:val="none" w:sz="0" w:space="0" w:color="auto"/>
        <w:bottom w:val="none" w:sz="0" w:space="0" w:color="auto"/>
        <w:right w:val="none" w:sz="0" w:space="0" w:color="auto"/>
      </w:divBdr>
    </w:div>
    <w:div w:id="16285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1619</Words>
  <Characters>9231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MGK-SEKRETAR</cp:lastModifiedBy>
  <cp:revision>116</cp:revision>
  <cp:lastPrinted>2023-09-18T08:36:00Z</cp:lastPrinted>
  <dcterms:created xsi:type="dcterms:W3CDTF">2018-01-11T13:37:00Z</dcterms:created>
  <dcterms:modified xsi:type="dcterms:W3CDTF">2023-09-18T09:00:00Z</dcterms:modified>
</cp:coreProperties>
</file>