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Default="001926C7" w:rsidP="001926C7">
      <w:pPr>
        <w:jc w:val="center"/>
        <w:rPr>
          <w:sz w:val="16"/>
          <w:szCs w:val="16"/>
          <w:lang w:val="ru-RU"/>
        </w:rPr>
      </w:pPr>
      <w:r>
        <w:rPr>
          <w:sz w:val="28"/>
          <w:szCs w:val="28"/>
        </w:rPr>
        <w:tab/>
      </w:r>
    </w:p>
    <w:p w:rsidR="001926C7" w:rsidRPr="001926C7" w:rsidRDefault="001926C7" w:rsidP="001926C7">
      <w:pPr>
        <w:spacing w:before="0"/>
        <w:jc w:val="center"/>
        <w:rPr>
          <w:b/>
          <w:sz w:val="28"/>
          <w:szCs w:val="22"/>
          <w:lang w:val="ru-RU"/>
        </w:rPr>
      </w:pPr>
      <w:r>
        <w:rPr>
          <w:b/>
          <w:sz w:val="28"/>
        </w:rPr>
        <w:t>ІНСТРУКЦІЯ №</w:t>
      </w:r>
      <w:r w:rsidR="00791513">
        <w:rPr>
          <w:b/>
          <w:sz w:val="28"/>
          <w:lang w:val="ru-RU"/>
        </w:rPr>
        <w:t xml:space="preserve"> 19</w:t>
      </w:r>
    </w:p>
    <w:p w:rsidR="001926C7" w:rsidRPr="00DB5424" w:rsidRDefault="00223B9C" w:rsidP="001926C7">
      <w:pPr>
        <w:spacing w:before="0"/>
        <w:jc w:val="center"/>
        <w:rPr>
          <w:b/>
          <w:sz w:val="28"/>
          <w:lang w:val="ru-RU"/>
        </w:rPr>
      </w:pPr>
      <w:r>
        <w:rPr>
          <w:b/>
          <w:sz w:val="28"/>
        </w:rPr>
        <w:t xml:space="preserve">з охорони праці </w:t>
      </w:r>
      <w:r>
        <w:rPr>
          <w:b/>
          <w:sz w:val="28"/>
          <w:lang w:val="ru-RU"/>
        </w:rPr>
        <w:t xml:space="preserve">для </w:t>
      </w:r>
      <w:r w:rsidR="00791513" w:rsidRPr="00791513">
        <w:rPr>
          <w:b/>
          <w:sz w:val="28"/>
        </w:rPr>
        <w:t>слюсаря</w:t>
      </w:r>
      <w:r w:rsidR="00791513">
        <w:rPr>
          <w:b/>
          <w:sz w:val="28"/>
          <w:lang w:val="ru-RU"/>
        </w:rPr>
        <w:t xml:space="preserve"> – </w:t>
      </w:r>
      <w:r w:rsidR="00791513" w:rsidRPr="00791513">
        <w:rPr>
          <w:b/>
          <w:sz w:val="28"/>
        </w:rPr>
        <w:t>сантехніка</w:t>
      </w:r>
      <w:r w:rsidR="00791513">
        <w:rPr>
          <w:b/>
          <w:sz w:val="28"/>
          <w:lang w:val="ru-RU"/>
        </w:rPr>
        <w:t xml:space="preserve"> </w:t>
      </w:r>
    </w:p>
    <w:p w:rsidR="00E03F0B" w:rsidRPr="00223B9C"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AF3129" w:rsidRDefault="00055F0A" w:rsidP="00AF3129">
      <w:pPr>
        <w:jc w:val="center"/>
        <w:rPr>
          <w:sz w:val="16"/>
          <w:szCs w:val="16"/>
          <w:lang w:val="ru-RU"/>
        </w:rPr>
      </w:pPr>
      <w:r>
        <w:rPr>
          <w:sz w:val="28"/>
          <w:szCs w:val="28"/>
        </w:rPr>
        <w:tab/>
      </w:r>
    </w:p>
    <w:p w:rsidR="00AF3129" w:rsidRPr="001926C7" w:rsidRDefault="00AF3129" w:rsidP="001926C7">
      <w:pPr>
        <w:spacing w:before="0"/>
        <w:jc w:val="center"/>
        <w:rPr>
          <w:b/>
          <w:sz w:val="28"/>
          <w:szCs w:val="22"/>
          <w:lang w:val="ru-RU"/>
        </w:rPr>
      </w:pPr>
      <w:r>
        <w:rPr>
          <w:b/>
          <w:sz w:val="28"/>
        </w:rPr>
        <w:t>ІНСТРУКЦІЯ №</w:t>
      </w:r>
      <w:r w:rsidR="00791513">
        <w:rPr>
          <w:b/>
          <w:sz w:val="28"/>
          <w:lang w:val="ru-RU"/>
        </w:rPr>
        <w:t xml:space="preserve"> 19</w:t>
      </w:r>
    </w:p>
    <w:p w:rsidR="00AF3129" w:rsidRDefault="00223B9C" w:rsidP="00223B9C">
      <w:pPr>
        <w:tabs>
          <w:tab w:val="center" w:pos="4677"/>
          <w:tab w:val="left" w:pos="7185"/>
        </w:tabs>
        <w:spacing w:before="0"/>
        <w:rPr>
          <w:b/>
          <w:sz w:val="28"/>
        </w:rPr>
      </w:pPr>
      <w:r>
        <w:rPr>
          <w:b/>
          <w:sz w:val="28"/>
        </w:rPr>
        <w:tab/>
      </w:r>
      <w:r w:rsidR="00AF3129">
        <w:rPr>
          <w:b/>
          <w:sz w:val="28"/>
        </w:rPr>
        <w:t xml:space="preserve">з охорони праці </w:t>
      </w:r>
      <w:r w:rsidR="00DB5424">
        <w:rPr>
          <w:b/>
          <w:sz w:val="28"/>
        </w:rPr>
        <w:t>для</w:t>
      </w:r>
      <w:r w:rsidR="00791513">
        <w:rPr>
          <w:b/>
          <w:sz w:val="28"/>
          <w:lang w:val="ru-RU"/>
        </w:rPr>
        <w:t xml:space="preserve"> </w:t>
      </w:r>
      <w:r w:rsidR="00791513" w:rsidRPr="00791513">
        <w:rPr>
          <w:b/>
          <w:sz w:val="28"/>
        </w:rPr>
        <w:t>слюсаря</w:t>
      </w:r>
      <w:r w:rsidR="00791513">
        <w:rPr>
          <w:b/>
          <w:sz w:val="28"/>
          <w:lang w:val="ru-RU"/>
        </w:rPr>
        <w:t xml:space="preserve"> – </w:t>
      </w:r>
      <w:r w:rsidR="00791513" w:rsidRPr="00791513">
        <w:rPr>
          <w:b/>
          <w:sz w:val="28"/>
        </w:rPr>
        <w:t>сантехніка</w:t>
      </w:r>
      <w:r w:rsidR="00791513">
        <w:rPr>
          <w:b/>
          <w:sz w:val="28"/>
          <w:lang w:val="ru-RU"/>
        </w:rPr>
        <w:t xml:space="preserve"> </w:t>
      </w:r>
      <w:r>
        <w:rPr>
          <w:b/>
          <w:sz w:val="28"/>
        </w:rPr>
        <w:tab/>
      </w:r>
    </w:p>
    <w:p w:rsidR="007D4F4E" w:rsidRPr="00102406" w:rsidRDefault="00892871" w:rsidP="00102406">
      <w:pPr>
        <w:autoSpaceDE w:val="0"/>
        <w:autoSpaceDN w:val="0"/>
        <w:adjustRightInd w:val="0"/>
        <w:spacing w:line="260" w:lineRule="auto"/>
        <w:ind w:firstLine="540"/>
        <w:jc w:val="center"/>
        <w:rPr>
          <w:b/>
          <w:bCs/>
          <w:iCs/>
          <w:sz w:val="28"/>
          <w:szCs w:val="20"/>
          <w:lang w:val="ru-RU"/>
        </w:rPr>
      </w:pPr>
      <w:r>
        <w:rPr>
          <w:b/>
          <w:bCs/>
          <w:iCs/>
          <w:noProof/>
          <w:sz w:val="28"/>
          <w:szCs w:val="20"/>
          <w:lang w:val="en-US"/>
        </w:rPr>
        <w:t>I</w:t>
      </w:r>
      <w:r w:rsidRPr="00B61D2A">
        <w:rPr>
          <w:b/>
          <w:bCs/>
          <w:iCs/>
          <w:noProof/>
          <w:sz w:val="28"/>
          <w:szCs w:val="20"/>
        </w:rPr>
        <w:t>.</w:t>
      </w:r>
      <w:r w:rsidRPr="00B61D2A">
        <w:rPr>
          <w:b/>
          <w:bCs/>
          <w:iCs/>
          <w:sz w:val="28"/>
          <w:szCs w:val="20"/>
        </w:rPr>
        <w:t xml:space="preserve"> Загальні положення</w:t>
      </w:r>
    </w:p>
    <w:p w:rsidR="00153136" w:rsidRDefault="00102406" w:rsidP="00242EE8">
      <w:pPr>
        <w:widowControl/>
        <w:spacing w:before="0" w:line="240" w:lineRule="atLeast"/>
        <w:jc w:val="both"/>
        <w:rPr>
          <w:color w:val="212121"/>
          <w:sz w:val="28"/>
          <w:szCs w:val="28"/>
          <w:lang w:val="ru-RU"/>
        </w:rPr>
      </w:pPr>
      <w:r>
        <w:rPr>
          <w:color w:val="212121"/>
          <w:sz w:val="28"/>
          <w:szCs w:val="28"/>
          <w:lang w:val="ru-RU"/>
        </w:rPr>
        <w:tab/>
        <w:t>1.1</w:t>
      </w:r>
      <w:r w:rsidR="00153136">
        <w:rPr>
          <w:color w:val="212121"/>
          <w:sz w:val="28"/>
          <w:szCs w:val="28"/>
          <w:lang w:val="ru-RU"/>
        </w:rPr>
        <w:t xml:space="preserve">. До роботи </w:t>
      </w:r>
      <w:r>
        <w:rPr>
          <w:color w:val="212121"/>
          <w:sz w:val="28"/>
          <w:szCs w:val="28"/>
          <w:lang w:val="ru-RU"/>
        </w:rPr>
        <w:t xml:space="preserve">в якості </w:t>
      </w:r>
      <w:r w:rsidRPr="00102406">
        <w:rPr>
          <w:color w:val="212121"/>
          <w:sz w:val="28"/>
          <w:szCs w:val="28"/>
        </w:rPr>
        <w:t>слюсаря</w:t>
      </w:r>
      <w:r>
        <w:rPr>
          <w:color w:val="212121"/>
          <w:sz w:val="28"/>
          <w:szCs w:val="28"/>
          <w:lang w:val="ru-RU"/>
        </w:rPr>
        <w:t xml:space="preserve"> – </w:t>
      </w:r>
      <w:r w:rsidRPr="00102406">
        <w:rPr>
          <w:color w:val="212121"/>
          <w:sz w:val="28"/>
          <w:szCs w:val="28"/>
        </w:rPr>
        <w:t>сантехніка</w:t>
      </w:r>
      <w:r>
        <w:rPr>
          <w:color w:val="212121"/>
          <w:sz w:val="28"/>
          <w:szCs w:val="28"/>
          <w:lang w:val="ru-RU"/>
        </w:rPr>
        <w:t xml:space="preserve"> допускаються особи віком</w:t>
      </w:r>
      <w:r w:rsidR="00153136">
        <w:rPr>
          <w:color w:val="212121"/>
          <w:sz w:val="28"/>
          <w:szCs w:val="28"/>
          <w:lang w:val="ru-RU"/>
        </w:rPr>
        <w:t xml:space="preserve"> не молодше 18 років, які пройшли медичний огляд, вступний інструктаж з охорони праці та інструктаж на робочому місці.</w:t>
      </w:r>
    </w:p>
    <w:p w:rsidR="00102406" w:rsidRPr="00153136" w:rsidRDefault="00102406" w:rsidP="00242EE8">
      <w:pPr>
        <w:widowControl/>
        <w:spacing w:before="0" w:line="240" w:lineRule="atLeast"/>
        <w:jc w:val="both"/>
        <w:rPr>
          <w:color w:val="212121"/>
          <w:sz w:val="28"/>
          <w:szCs w:val="28"/>
        </w:rPr>
      </w:pPr>
      <w:r>
        <w:rPr>
          <w:color w:val="212121"/>
          <w:sz w:val="28"/>
          <w:szCs w:val="28"/>
          <w:lang w:val="ru-RU"/>
        </w:rPr>
        <w:t xml:space="preserve">У </w:t>
      </w:r>
      <w:r w:rsidRPr="00102406">
        <w:rPr>
          <w:color w:val="212121"/>
          <w:sz w:val="28"/>
          <w:szCs w:val="28"/>
        </w:rPr>
        <w:t>своїй</w:t>
      </w:r>
      <w:r>
        <w:rPr>
          <w:color w:val="212121"/>
          <w:sz w:val="28"/>
          <w:szCs w:val="28"/>
          <w:lang w:val="ru-RU"/>
        </w:rPr>
        <w:t xml:space="preserve"> роботі слюсар – сантехнік </w:t>
      </w:r>
      <w:r w:rsidRPr="00102406">
        <w:rPr>
          <w:color w:val="212121"/>
          <w:sz w:val="28"/>
          <w:szCs w:val="28"/>
        </w:rPr>
        <w:t>керується</w:t>
      </w:r>
      <w:r>
        <w:rPr>
          <w:color w:val="212121"/>
          <w:sz w:val="28"/>
          <w:szCs w:val="28"/>
          <w:lang w:val="ru-RU"/>
        </w:rPr>
        <w:t xml:space="preserve"> Конституцією України, законом України</w:t>
      </w:r>
      <w:proofErr w:type="gramStart"/>
      <w:r>
        <w:rPr>
          <w:color w:val="212121"/>
          <w:sz w:val="28"/>
          <w:szCs w:val="28"/>
          <w:lang w:val="ru-RU"/>
        </w:rPr>
        <w:t xml:space="preserve"> П</w:t>
      </w:r>
      <w:proofErr w:type="gramEnd"/>
      <w:r>
        <w:rPr>
          <w:color w:val="212121"/>
          <w:sz w:val="28"/>
          <w:szCs w:val="28"/>
          <w:lang w:val="ru-RU"/>
        </w:rPr>
        <w:t>ро охорону праці, правилами охорони праці, пожежної і електробезпеки, правилами внутрішнього розпорядку, наказами та розпорядженнями директора,</w:t>
      </w:r>
      <w:r w:rsidR="002C2B21">
        <w:rPr>
          <w:color w:val="212121"/>
          <w:sz w:val="28"/>
          <w:szCs w:val="28"/>
          <w:lang w:val="ru-RU"/>
        </w:rPr>
        <w:t xml:space="preserve"> нарядами керівника робіт,</w:t>
      </w:r>
      <w:r>
        <w:rPr>
          <w:color w:val="212121"/>
          <w:sz w:val="28"/>
          <w:szCs w:val="28"/>
          <w:lang w:val="ru-RU"/>
        </w:rPr>
        <w:t xml:space="preserve"> посадовою та цією інструкціями. Використовує безпечні методи праці.</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C5179E">
        <w:rPr>
          <w:color w:val="212121"/>
          <w:sz w:val="28"/>
          <w:szCs w:val="28"/>
          <w:lang w:val="ru-RU"/>
        </w:rPr>
        <w:t>1.2</w:t>
      </w:r>
      <w:r w:rsidR="0058521F">
        <w:rPr>
          <w:color w:val="212121"/>
          <w:sz w:val="28"/>
          <w:szCs w:val="28"/>
          <w:lang w:val="ru-RU"/>
        </w:rPr>
        <w:t xml:space="preserve">. </w:t>
      </w:r>
      <w:r w:rsidR="00C5179E">
        <w:rPr>
          <w:color w:val="212121"/>
          <w:sz w:val="28"/>
          <w:szCs w:val="28"/>
          <w:lang w:val="ru-RU"/>
        </w:rPr>
        <w:t xml:space="preserve">Слюсар – сантехнік повинен знати правила надання першої медичної допомоги потерпілим під час винекнення аварійних ситуацій. Вміти користуватися первинними засобами пожежогасіння. </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C5179E">
        <w:rPr>
          <w:color w:val="212121"/>
          <w:sz w:val="28"/>
          <w:szCs w:val="28"/>
          <w:lang w:val="ru-RU"/>
        </w:rPr>
        <w:t>1.3</w:t>
      </w:r>
      <w:r w:rsidRPr="007D4F4E">
        <w:rPr>
          <w:color w:val="212121"/>
          <w:sz w:val="28"/>
          <w:szCs w:val="28"/>
          <w:lang w:val="ru-RU"/>
        </w:rPr>
        <w:t xml:space="preserve">. </w:t>
      </w:r>
      <w:r w:rsidR="00C5179E">
        <w:rPr>
          <w:color w:val="212121"/>
          <w:sz w:val="28"/>
          <w:szCs w:val="28"/>
          <w:lang w:val="ru-RU"/>
        </w:rPr>
        <w:t>Навчання з питань охорони праці слюсаря – сантехніка проходить до початку виконання функціональних обов</w:t>
      </w:r>
      <w:r w:rsidR="00C5179E" w:rsidRPr="00C5179E">
        <w:rPr>
          <w:color w:val="212121"/>
          <w:sz w:val="28"/>
          <w:szCs w:val="28"/>
          <w:lang w:val="ru-RU"/>
        </w:rPr>
        <w:t>’</w:t>
      </w:r>
      <w:r w:rsidR="00C5179E">
        <w:rPr>
          <w:color w:val="212121"/>
          <w:sz w:val="28"/>
          <w:szCs w:val="28"/>
          <w:lang w:val="ru-RU"/>
        </w:rPr>
        <w:t xml:space="preserve">язків (при прийомі на роботу), а </w:t>
      </w:r>
      <w:r w:rsidR="00B233E5">
        <w:rPr>
          <w:color w:val="212121"/>
          <w:sz w:val="28"/>
          <w:szCs w:val="28"/>
          <w:lang w:val="ru-RU"/>
        </w:rPr>
        <w:t>потім протягом роботи.</w:t>
      </w:r>
      <w:r w:rsidR="00C5179E">
        <w:rPr>
          <w:color w:val="212121"/>
          <w:sz w:val="28"/>
          <w:szCs w:val="28"/>
          <w:lang w:val="ru-RU"/>
        </w:rPr>
        <w:t xml:space="preserve"> </w:t>
      </w:r>
    </w:p>
    <w:p w:rsidR="007D4F4E" w:rsidRPr="00DF58F7" w:rsidRDefault="007D4F4E" w:rsidP="002C2B21">
      <w:pPr>
        <w:widowControl/>
        <w:spacing w:before="0" w:line="240" w:lineRule="atLeast"/>
        <w:jc w:val="both"/>
        <w:rPr>
          <w:color w:val="212121"/>
          <w:sz w:val="28"/>
          <w:szCs w:val="28"/>
        </w:rPr>
      </w:pPr>
      <w:r>
        <w:rPr>
          <w:color w:val="212121"/>
          <w:sz w:val="28"/>
          <w:szCs w:val="28"/>
          <w:lang w:val="ru-RU"/>
        </w:rPr>
        <w:tab/>
      </w:r>
      <w:r w:rsidR="002C2B21">
        <w:rPr>
          <w:color w:val="212121"/>
          <w:sz w:val="28"/>
          <w:szCs w:val="28"/>
          <w:lang w:val="ru-RU"/>
        </w:rPr>
        <w:t>1.4</w:t>
      </w:r>
      <w:r w:rsidR="00E235F2">
        <w:rPr>
          <w:color w:val="212121"/>
          <w:sz w:val="28"/>
          <w:szCs w:val="28"/>
          <w:lang w:val="ru-RU"/>
        </w:rPr>
        <w:t xml:space="preserve">. </w:t>
      </w:r>
      <w:r w:rsidR="002C2B21">
        <w:rPr>
          <w:color w:val="212121"/>
          <w:sz w:val="28"/>
          <w:szCs w:val="28"/>
          <w:lang w:val="ru-RU"/>
        </w:rPr>
        <w:t>Слюсар – сантехнік (далі працівник) має право відмовитися від дорученої роботи, якщо створилася виробнича ситуація, небезпечна для його життя чи здоров</w:t>
      </w:r>
      <w:r w:rsidR="002C2B21" w:rsidRPr="002C2B21">
        <w:rPr>
          <w:color w:val="212121"/>
          <w:sz w:val="28"/>
          <w:szCs w:val="28"/>
          <w:lang w:val="ru-RU"/>
        </w:rPr>
        <w:t>’</w:t>
      </w:r>
      <w:r w:rsidR="002C2B21">
        <w:rPr>
          <w:color w:val="212121"/>
          <w:sz w:val="28"/>
          <w:szCs w:val="28"/>
        </w:rPr>
        <w:t>я або для людей які його оточують, або для виробничого середовища</w:t>
      </w:r>
      <w:r w:rsidR="00DF58F7">
        <w:rPr>
          <w:color w:val="212121"/>
          <w:sz w:val="28"/>
          <w:szCs w:val="28"/>
        </w:rPr>
        <w:t xml:space="preserve"> чи довкілля. Він зобов</w:t>
      </w:r>
      <w:r w:rsidR="00DF58F7" w:rsidRPr="00CF14A7">
        <w:rPr>
          <w:color w:val="212121"/>
          <w:sz w:val="28"/>
          <w:szCs w:val="28"/>
          <w:lang w:val="ru-RU"/>
        </w:rPr>
        <w:t>’</w:t>
      </w:r>
      <w:r w:rsidR="00DF58F7">
        <w:rPr>
          <w:color w:val="212121"/>
          <w:sz w:val="28"/>
          <w:szCs w:val="28"/>
        </w:rPr>
        <w:t>язаний негайно повідомити про це безпосереднього керівника.</w:t>
      </w:r>
    </w:p>
    <w:p w:rsidR="007D4F4E" w:rsidRPr="007D4F4E" w:rsidRDefault="007D4F4E" w:rsidP="00242EE8">
      <w:pPr>
        <w:widowControl/>
        <w:spacing w:before="0" w:line="240" w:lineRule="atLeast"/>
        <w:jc w:val="both"/>
        <w:rPr>
          <w:color w:val="212121"/>
          <w:sz w:val="28"/>
          <w:szCs w:val="28"/>
          <w:lang w:val="ru-RU"/>
        </w:rPr>
      </w:pPr>
      <w:r>
        <w:rPr>
          <w:color w:val="212121"/>
          <w:sz w:val="28"/>
          <w:szCs w:val="28"/>
          <w:lang w:val="ru-RU"/>
        </w:rPr>
        <w:tab/>
      </w:r>
      <w:r w:rsidR="00DF58F7">
        <w:rPr>
          <w:color w:val="212121"/>
          <w:sz w:val="28"/>
          <w:szCs w:val="28"/>
          <w:lang w:val="ru-RU"/>
        </w:rPr>
        <w:t>1.5</w:t>
      </w:r>
      <w:r w:rsidRPr="007D4F4E">
        <w:rPr>
          <w:color w:val="212121"/>
          <w:sz w:val="28"/>
          <w:szCs w:val="28"/>
          <w:lang w:val="ru-RU"/>
        </w:rPr>
        <w:t xml:space="preserve">. </w:t>
      </w:r>
      <w:r w:rsidR="00CF14A7">
        <w:rPr>
          <w:color w:val="212121"/>
          <w:sz w:val="28"/>
          <w:szCs w:val="28"/>
          <w:lang w:val="ru-RU"/>
        </w:rPr>
        <w:t xml:space="preserve">За невиконання даної інструкції працівник несе відповідальність згідно чинного законодавства. </w:t>
      </w:r>
    </w:p>
    <w:p w:rsidR="002A196B" w:rsidRDefault="007D4F4E" w:rsidP="00242EE8">
      <w:pPr>
        <w:widowControl/>
        <w:spacing w:before="0" w:line="240" w:lineRule="atLeast"/>
        <w:jc w:val="both"/>
        <w:rPr>
          <w:color w:val="212121"/>
          <w:sz w:val="28"/>
          <w:szCs w:val="28"/>
          <w:lang w:val="ru-RU"/>
        </w:rPr>
      </w:pPr>
      <w:r>
        <w:rPr>
          <w:color w:val="212121"/>
          <w:sz w:val="28"/>
          <w:szCs w:val="28"/>
          <w:lang w:val="ru-RU"/>
        </w:rPr>
        <w:tab/>
      </w:r>
      <w:r w:rsidR="00500D0C">
        <w:rPr>
          <w:color w:val="212121"/>
          <w:sz w:val="28"/>
          <w:szCs w:val="28"/>
          <w:lang w:val="ru-RU"/>
        </w:rPr>
        <w:t>1.6</w:t>
      </w:r>
      <w:r w:rsidRPr="007D4F4E">
        <w:rPr>
          <w:color w:val="212121"/>
          <w:sz w:val="28"/>
          <w:szCs w:val="28"/>
          <w:lang w:val="ru-RU"/>
        </w:rPr>
        <w:t xml:space="preserve">. </w:t>
      </w:r>
      <w:r w:rsidR="00500D0C">
        <w:rPr>
          <w:color w:val="212121"/>
          <w:sz w:val="28"/>
          <w:szCs w:val="28"/>
          <w:lang w:val="ru-RU"/>
        </w:rPr>
        <w:t>Під час роботи на працівника можуть впливати такі небезпечні фактори:</w:t>
      </w:r>
    </w:p>
    <w:p w:rsidR="00500D0C" w:rsidRDefault="00500D0C" w:rsidP="00242EE8">
      <w:pPr>
        <w:widowControl/>
        <w:spacing w:before="0" w:line="240" w:lineRule="atLeast"/>
        <w:jc w:val="both"/>
        <w:rPr>
          <w:color w:val="212121"/>
          <w:sz w:val="28"/>
          <w:szCs w:val="28"/>
          <w:lang w:val="ru-RU"/>
        </w:rPr>
      </w:pPr>
      <w:r>
        <w:rPr>
          <w:color w:val="212121"/>
          <w:sz w:val="28"/>
          <w:szCs w:val="28"/>
          <w:lang w:val="ru-RU"/>
        </w:rPr>
        <w:tab/>
        <w:t>- дія незахищених рухомих частин устаткування (насосного, силового та ін.);</w:t>
      </w:r>
    </w:p>
    <w:p w:rsidR="00500D0C" w:rsidRDefault="00500D0C" w:rsidP="00242EE8">
      <w:pPr>
        <w:widowControl/>
        <w:spacing w:before="0" w:line="240" w:lineRule="atLeast"/>
        <w:jc w:val="both"/>
        <w:rPr>
          <w:color w:val="212121"/>
          <w:sz w:val="28"/>
          <w:szCs w:val="28"/>
          <w:lang w:val="ru-RU"/>
        </w:rPr>
      </w:pPr>
      <w:r>
        <w:rPr>
          <w:color w:val="212121"/>
          <w:sz w:val="28"/>
          <w:szCs w:val="28"/>
          <w:lang w:val="ru-RU"/>
        </w:rPr>
        <w:tab/>
        <w:t>- дія дезінфікуючих речовин;</w:t>
      </w:r>
    </w:p>
    <w:p w:rsidR="00500D0C" w:rsidRDefault="00500D0C" w:rsidP="00242EE8">
      <w:pPr>
        <w:widowControl/>
        <w:spacing w:before="0" w:line="240" w:lineRule="atLeast"/>
        <w:jc w:val="both"/>
        <w:rPr>
          <w:color w:val="212121"/>
          <w:sz w:val="28"/>
          <w:szCs w:val="28"/>
          <w:lang w:val="ru-RU"/>
        </w:rPr>
      </w:pPr>
      <w:r>
        <w:rPr>
          <w:color w:val="212121"/>
          <w:sz w:val="28"/>
          <w:szCs w:val="28"/>
          <w:lang w:val="ru-RU"/>
        </w:rPr>
        <w:tab/>
        <w:t xml:space="preserve">- травмування колючими та </w:t>
      </w:r>
      <w:proofErr w:type="gramStart"/>
      <w:r>
        <w:rPr>
          <w:color w:val="212121"/>
          <w:sz w:val="28"/>
          <w:szCs w:val="28"/>
          <w:lang w:val="ru-RU"/>
        </w:rPr>
        <w:t>р</w:t>
      </w:r>
      <w:proofErr w:type="gramEnd"/>
      <w:r>
        <w:rPr>
          <w:color w:val="212121"/>
          <w:sz w:val="28"/>
          <w:szCs w:val="28"/>
          <w:lang w:val="ru-RU"/>
        </w:rPr>
        <w:t>іжучими предметами;</w:t>
      </w:r>
    </w:p>
    <w:p w:rsidR="00500D0C" w:rsidRDefault="00500D0C" w:rsidP="00242EE8">
      <w:pPr>
        <w:widowControl/>
        <w:spacing w:before="0" w:line="240" w:lineRule="atLeast"/>
        <w:jc w:val="both"/>
        <w:rPr>
          <w:color w:val="212121"/>
          <w:sz w:val="28"/>
          <w:szCs w:val="28"/>
          <w:lang w:val="ru-RU"/>
        </w:rPr>
      </w:pPr>
      <w:r>
        <w:rPr>
          <w:color w:val="212121"/>
          <w:sz w:val="28"/>
          <w:szCs w:val="28"/>
          <w:lang w:val="ru-RU"/>
        </w:rPr>
        <w:lastRenderedPageBreak/>
        <w:tab/>
        <w:t>- падіння;</w:t>
      </w:r>
    </w:p>
    <w:p w:rsidR="00500D0C" w:rsidRDefault="00500D0C" w:rsidP="00242EE8">
      <w:pPr>
        <w:widowControl/>
        <w:spacing w:before="0" w:line="240" w:lineRule="atLeast"/>
        <w:jc w:val="both"/>
        <w:rPr>
          <w:color w:val="212121"/>
          <w:sz w:val="28"/>
          <w:szCs w:val="28"/>
          <w:lang w:val="ru-RU"/>
        </w:rPr>
      </w:pPr>
      <w:r>
        <w:rPr>
          <w:color w:val="212121"/>
          <w:sz w:val="28"/>
          <w:szCs w:val="28"/>
          <w:lang w:val="ru-RU"/>
        </w:rPr>
        <w:tab/>
        <w:t>- падіння предметів;</w:t>
      </w:r>
    </w:p>
    <w:p w:rsidR="00500D0C" w:rsidRDefault="00355CA9" w:rsidP="00242EE8">
      <w:pPr>
        <w:widowControl/>
        <w:spacing w:before="0" w:line="240" w:lineRule="atLeast"/>
        <w:jc w:val="both"/>
        <w:rPr>
          <w:color w:val="212121"/>
          <w:sz w:val="28"/>
          <w:szCs w:val="28"/>
          <w:lang w:val="ru-RU"/>
        </w:rPr>
      </w:pPr>
      <w:r>
        <w:rPr>
          <w:color w:val="212121"/>
          <w:sz w:val="28"/>
          <w:szCs w:val="28"/>
          <w:lang w:val="ru-RU"/>
        </w:rPr>
        <w:tab/>
        <w:t xml:space="preserve">- </w:t>
      </w:r>
      <w:r w:rsidR="00500D0C">
        <w:rPr>
          <w:color w:val="212121"/>
          <w:sz w:val="28"/>
          <w:szCs w:val="28"/>
          <w:lang w:val="ru-RU"/>
        </w:rPr>
        <w:t>робота на відкритому повітрі</w:t>
      </w:r>
      <w:r>
        <w:rPr>
          <w:color w:val="212121"/>
          <w:sz w:val="28"/>
          <w:szCs w:val="28"/>
          <w:lang w:val="ru-RU"/>
        </w:rPr>
        <w:t>;</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електричного струму;</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вибухонебезпечних сумішей газів, що утворюються в колодязях та мережах;</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зниженої температури повітря у виробничих приміщеннях і спорудах;</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підвищеної вологості повітря;</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недостаток освітленості робочої зони (в колодязях, камерах, каналах тощо);</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газоподібних речовин загально токсичного та іншого шкідливого впливу в колодязях, каналах, інших заглиблених приміщеннях (сірководню, метану, парів бензину, ефіру, діоксиду вуглецю, озону та ін.);</w:t>
      </w:r>
    </w:p>
    <w:p w:rsidR="00355CA9" w:rsidRDefault="00355CA9" w:rsidP="00242EE8">
      <w:pPr>
        <w:widowControl/>
        <w:spacing w:before="0" w:line="240" w:lineRule="atLeast"/>
        <w:jc w:val="both"/>
        <w:rPr>
          <w:color w:val="212121"/>
          <w:sz w:val="28"/>
          <w:szCs w:val="28"/>
          <w:lang w:val="ru-RU"/>
        </w:rPr>
      </w:pPr>
      <w:r>
        <w:rPr>
          <w:color w:val="212121"/>
          <w:sz w:val="28"/>
          <w:szCs w:val="28"/>
          <w:lang w:val="ru-RU"/>
        </w:rPr>
        <w:tab/>
        <w:t>- дія патогенних мікроорганізмів в стічних і природних водах (бактерій, вірусів</w:t>
      </w:r>
      <w:r w:rsidR="00C82CAF">
        <w:rPr>
          <w:color w:val="212121"/>
          <w:sz w:val="28"/>
          <w:szCs w:val="28"/>
          <w:lang w:val="ru-RU"/>
        </w:rPr>
        <w:t>, яєць гельмінтів</w:t>
      </w:r>
      <w:r>
        <w:rPr>
          <w:color w:val="212121"/>
          <w:sz w:val="28"/>
          <w:szCs w:val="28"/>
          <w:lang w:val="ru-RU"/>
        </w:rPr>
        <w:t xml:space="preserve"> та ін.</w:t>
      </w:r>
      <w:r w:rsidR="00C82CAF">
        <w:rPr>
          <w:color w:val="212121"/>
          <w:sz w:val="28"/>
          <w:szCs w:val="28"/>
          <w:lang w:val="ru-RU"/>
        </w:rPr>
        <w:t xml:space="preserve">). </w:t>
      </w:r>
    </w:p>
    <w:p w:rsidR="002A196B" w:rsidRDefault="00C82CAF" w:rsidP="00242EE8">
      <w:pPr>
        <w:widowControl/>
        <w:spacing w:before="0" w:line="240" w:lineRule="atLeast"/>
        <w:jc w:val="both"/>
        <w:rPr>
          <w:sz w:val="28"/>
          <w:szCs w:val="28"/>
        </w:rPr>
      </w:pPr>
      <w:r>
        <w:rPr>
          <w:color w:val="212121"/>
          <w:sz w:val="28"/>
          <w:szCs w:val="28"/>
          <w:lang w:val="ru-RU"/>
        </w:rPr>
        <w:tab/>
        <w:t>1.7</w:t>
      </w:r>
      <w:r w:rsidR="002A196B">
        <w:rPr>
          <w:color w:val="212121"/>
          <w:sz w:val="28"/>
          <w:szCs w:val="28"/>
          <w:lang w:val="ru-RU"/>
        </w:rPr>
        <w:t xml:space="preserve">. </w:t>
      </w:r>
      <w:r>
        <w:rPr>
          <w:sz w:val="28"/>
          <w:szCs w:val="28"/>
          <w:lang w:val="ru-RU"/>
        </w:rPr>
        <w:t>Забороняється носіння прикрас та інше.</w:t>
      </w:r>
    </w:p>
    <w:p w:rsidR="001B6581" w:rsidRDefault="00C82CAF" w:rsidP="00242EE8">
      <w:pPr>
        <w:widowControl/>
        <w:spacing w:before="0" w:line="240" w:lineRule="atLeast"/>
        <w:jc w:val="both"/>
        <w:rPr>
          <w:sz w:val="28"/>
          <w:szCs w:val="28"/>
        </w:rPr>
      </w:pPr>
      <w:r>
        <w:rPr>
          <w:sz w:val="28"/>
          <w:szCs w:val="28"/>
        </w:rPr>
        <w:tab/>
        <w:t>1.8</w:t>
      </w:r>
      <w:r w:rsidR="002A196B">
        <w:rPr>
          <w:sz w:val="28"/>
          <w:szCs w:val="28"/>
        </w:rPr>
        <w:t>.</w:t>
      </w:r>
      <w:r>
        <w:rPr>
          <w:sz w:val="28"/>
          <w:szCs w:val="28"/>
        </w:rPr>
        <w:t xml:space="preserve"> Про всі виявлені під час роботи несправності обладнання необхідно доповісти керівнику робіт, а у випадку аварії терміново припинити роботу.</w:t>
      </w:r>
      <w:r w:rsidR="002A196B">
        <w:rPr>
          <w:sz w:val="28"/>
          <w:szCs w:val="28"/>
        </w:rPr>
        <w:t xml:space="preserve"> </w:t>
      </w:r>
    </w:p>
    <w:p w:rsidR="001B6581" w:rsidRDefault="002A196B" w:rsidP="00242EE8">
      <w:pPr>
        <w:widowControl/>
        <w:spacing w:before="0" w:line="240" w:lineRule="atLeast"/>
        <w:jc w:val="both"/>
        <w:rPr>
          <w:sz w:val="28"/>
          <w:szCs w:val="28"/>
        </w:rPr>
      </w:pPr>
      <w:r>
        <w:rPr>
          <w:sz w:val="28"/>
          <w:szCs w:val="28"/>
          <w:lang w:val="ru-RU"/>
        </w:rPr>
        <w:t xml:space="preserve"> </w:t>
      </w:r>
      <w:r w:rsidR="00C82CAF">
        <w:rPr>
          <w:sz w:val="28"/>
          <w:szCs w:val="28"/>
          <w:lang w:val="ru-RU"/>
        </w:rPr>
        <w:tab/>
        <w:t>1.9</w:t>
      </w:r>
      <w:r w:rsidR="001B6581">
        <w:rPr>
          <w:sz w:val="28"/>
          <w:szCs w:val="28"/>
          <w:lang w:val="ru-RU"/>
        </w:rPr>
        <w:t xml:space="preserve">. </w:t>
      </w:r>
      <w:r w:rsidR="00C82CAF">
        <w:rPr>
          <w:sz w:val="28"/>
          <w:szCs w:val="28"/>
        </w:rPr>
        <w:t>При виконанні робіт працівник зобов’язаний користуватися спецодягом, спецвзуттям та засобами індивідуального захисту, а саме:</w:t>
      </w:r>
    </w:p>
    <w:p w:rsidR="00C82CAF" w:rsidRDefault="00A84F97" w:rsidP="00242EE8">
      <w:pPr>
        <w:widowControl/>
        <w:spacing w:before="0" w:line="240" w:lineRule="atLeast"/>
        <w:jc w:val="both"/>
        <w:rPr>
          <w:sz w:val="28"/>
          <w:szCs w:val="28"/>
        </w:rPr>
      </w:pPr>
      <w:r>
        <w:rPr>
          <w:sz w:val="28"/>
          <w:szCs w:val="28"/>
        </w:rPr>
        <w:tab/>
        <w:t>- комбінезон бавовняний;</w:t>
      </w:r>
    </w:p>
    <w:p w:rsidR="00A84F97" w:rsidRDefault="00A84F97" w:rsidP="00242EE8">
      <w:pPr>
        <w:widowControl/>
        <w:spacing w:before="0" w:line="240" w:lineRule="atLeast"/>
        <w:jc w:val="both"/>
        <w:rPr>
          <w:sz w:val="28"/>
          <w:szCs w:val="28"/>
        </w:rPr>
      </w:pPr>
      <w:r>
        <w:rPr>
          <w:sz w:val="28"/>
          <w:szCs w:val="28"/>
        </w:rPr>
        <w:tab/>
        <w:t>- рукавиці бавовняні спеціальні (комбіновані);</w:t>
      </w:r>
    </w:p>
    <w:p w:rsidR="00A84F97" w:rsidRDefault="00A84F97" w:rsidP="00242EE8">
      <w:pPr>
        <w:widowControl/>
        <w:spacing w:before="0" w:line="240" w:lineRule="atLeast"/>
        <w:jc w:val="both"/>
        <w:rPr>
          <w:sz w:val="28"/>
          <w:szCs w:val="28"/>
        </w:rPr>
      </w:pPr>
      <w:r>
        <w:rPr>
          <w:sz w:val="28"/>
          <w:szCs w:val="28"/>
        </w:rPr>
        <w:tab/>
        <w:t>- шолом захисний;</w:t>
      </w:r>
    </w:p>
    <w:p w:rsidR="00A84F97" w:rsidRDefault="00A84F97" w:rsidP="00242EE8">
      <w:pPr>
        <w:widowControl/>
        <w:spacing w:before="0" w:line="240" w:lineRule="atLeast"/>
        <w:jc w:val="both"/>
        <w:rPr>
          <w:sz w:val="28"/>
          <w:szCs w:val="28"/>
        </w:rPr>
      </w:pPr>
      <w:r>
        <w:rPr>
          <w:sz w:val="28"/>
          <w:szCs w:val="28"/>
        </w:rPr>
        <w:tab/>
        <w:t>- чоботи гумові;</w:t>
      </w:r>
    </w:p>
    <w:p w:rsidR="00A84F97" w:rsidRDefault="00A84F97" w:rsidP="00242EE8">
      <w:pPr>
        <w:widowControl/>
        <w:spacing w:before="0" w:line="240" w:lineRule="atLeast"/>
        <w:jc w:val="both"/>
        <w:rPr>
          <w:sz w:val="28"/>
          <w:szCs w:val="28"/>
        </w:rPr>
      </w:pPr>
      <w:r>
        <w:rPr>
          <w:sz w:val="28"/>
          <w:szCs w:val="28"/>
        </w:rPr>
        <w:tab/>
        <w:t>- пояс запобіжний;</w:t>
      </w:r>
    </w:p>
    <w:p w:rsidR="00A84F97" w:rsidRDefault="00A84F97" w:rsidP="00242EE8">
      <w:pPr>
        <w:widowControl/>
        <w:spacing w:before="0" w:line="240" w:lineRule="atLeast"/>
        <w:jc w:val="both"/>
        <w:rPr>
          <w:sz w:val="28"/>
          <w:szCs w:val="28"/>
        </w:rPr>
      </w:pPr>
      <w:r>
        <w:rPr>
          <w:sz w:val="28"/>
          <w:szCs w:val="28"/>
        </w:rPr>
        <w:tab/>
        <w:t>- на зовнішніх роботах взимку, додатково: куртка та штани бавовняні з утеплювачем.</w:t>
      </w:r>
    </w:p>
    <w:p w:rsidR="001B6581" w:rsidRDefault="00A84F97" w:rsidP="00242EE8">
      <w:pPr>
        <w:widowControl/>
        <w:spacing w:before="0" w:line="240" w:lineRule="atLeast"/>
        <w:jc w:val="both"/>
        <w:rPr>
          <w:sz w:val="28"/>
          <w:szCs w:val="28"/>
        </w:rPr>
      </w:pPr>
      <w:r>
        <w:rPr>
          <w:sz w:val="28"/>
          <w:szCs w:val="28"/>
        </w:rPr>
        <w:tab/>
        <w:t>1.10</w:t>
      </w:r>
      <w:r w:rsidR="001B6581">
        <w:rPr>
          <w:sz w:val="28"/>
          <w:szCs w:val="28"/>
        </w:rPr>
        <w:t xml:space="preserve">. </w:t>
      </w:r>
      <w:r>
        <w:rPr>
          <w:sz w:val="28"/>
          <w:szCs w:val="28"/>
        </w:rPr>
        <w:t>Про кожний нещасний випадок повинні доповідати керівнику і вживати заходи щодо надання першої медичної допомоги потерпілому.</w:t>
      </w:r>
    </w:p>
    <w:p w:rsidR="00892871" w:rsidRDefault="001B6581" w:rsidP="00A84F97">
      <w:pPr>
        <w:widowControl/>
        <w:spacing w:before="0" w:line="240" w:lineRule="atLeast"/>
        <w:jc w:val="both"/>
        <w:rPr>
          <w:sz w:val="28"/>
          <w:szCs w:val="28"/>
        </w:rPr>
      </w:pPr>
      <w:r>
        <w:rPr>
          <w:sz w:val="28"/>
          <w:szCs w:val="28"/>
        </w:rPr>
        <w:tab/>
      </w:r>
      <w:r w:rsidRPr="006F65C4">
        <w:rPr>
          <w:sz w:val="28"/>
          <w:szCs w:val="28"/>
        </w:rPr>
        <w:t xml:space="preserve"> </w:t>
      </w:r>
    </w:p>
    <w:p w:rsidR="00892871" w:rsidRDefault="00892871" w:rsidP="00892871">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242EE8" w:rsidRPr="007D4F4E" w:rsidRDefault="00242EE8" w:rsidP="00242EE8">
      <w:pPr>
        <w:widowControl/>
        <w:spacing w:before="0"/>
        <w:jc w:val="both"/>
        <w:rPr>
          <w:color w:val="212121"/>
          <w:sz w:val="28"/>
          <w:szCs w:val="28"/>
        </w:rPr>
      </w:pPr>
      <w:r>
        <w:rPr>
          <w:color w:val="212121"/>
          <w:sz w:val="28"/>
          <w:szCs w:val="28"/>
        </w:rPr>
        <w:tab/>
      </w:r>
      <w:r w:rsidRPr="007D4F4E">
        <w:rPr>
          <w:color w:val="212121"/>
          <w:sz w:val="28"/>
          <w:szCs w:val="28"/>
        </w:rPr>
        <w:t xml:space="preserve">2.1. </w:t>
      </w:r>
      <w:r w:rsidR="00545A64">
        <w:rPr>
          <w:color w:val="212121"/>
          <w:sz w:val="28"/>
          <w:szCs w:val="28"/>
        </w:rPr>
        <w:t>Працівник повинен надіти спецодяг, застібнути його на всі ґудзики, Волосся прибрати під головний убір.</w:t>
      </w:r>
    </w:p>
    <w:p w:rsidR="00242EE8" w:rsidRPr="007D4F4E" w:rsidRDefault="00242EE8" w:rsidP="00242EE8">
      <w:pPr>
        <w:widowControl/>
        <w:spacing w:before="0"/>
        <w:jc w:val="both"/>
        <w:rPr>
          <w:color w:val="212121"/>
          <w:sz w:val="28"/>
          <w:szCs w:val="28"/>
          <w:lang w:val="ru-RU"/>
        </w:rPr>
      </w:pPr>
      <w:r w:rsidRPr="0083006C">
        <w:rPr>
          <w:color w:val="212121"/>
          <w:sz w:val="28"/>
          <w:szCs w:val="28"/>
        </w:rPr>
        <w:tab/>
      </w:r>
      <w:r w:rsidRPr="007D4F4E">
        <w:rPr>
          <w:color w:val="212121"/>
          <w:sz w:val="28"/>
          <w:szCs w:val="28"/>
          <w:lang w:val="ru-RU"/>
        </w:rPr>
        <w:t xml:space="preserve">2.2. </w:t>
      </w:r>
      <w:r w:rsidR="00A66226">
        <w:rPr>
          <w:color w:val="212121"/>
          <w:sz w:val="28"/>
          <w:szCs w:val="28"/>
        </w:rPr>
        <w:t>В</w:t>
      </w:r>
      <w:r w:rsidR="00A66226" w:rsidRPr="00A66226">
        <w:rPr>
          <w:color w:val="212121"/>
          <w:sz w:val="28"/>
          <w:szCs w:val="28"/>
        </w:rPr>
        <w:t>певнитися</w:t>
      </w:r>
      <w:r w:rsidR="00A66226">
        <w:rPr>
          <w:color w:val="212121"/>
          <w:sz w:val="28"/>
          <w:szCs w:val="28"/>
          <w:lang w:val="ru-RU"/>
        </w:rPr>
        <w:t xml:space="preserve">, що робоче місце не захаращене сторонніми предметами, прибране, на підлозі немає слизьких </w:t>
      </w:r>
      <w:r w:rsidR="00A66226" w:rsidRPr="00A66226">
        <w:rPr>
          <w:color w:val="212121"/>
          <w:sz w:val="28"/>
          <w:szCs w:val="28"/>
        </w:rPr>
        <w:t>ділянок</w:t>
      </w:r>
      <w:r w:rsidR="00A66226">
        <w:rPr>
          <w:color w:val="212121"/>
          <w:sz w:val="28"/>
          <w:szCs w:val="28"/>
          <w:lang w:val="ru-RU"/>
        </w:rPr>
        <w:t>.</w:t>
      </w:r>
    </w:p>
    <w:p w:rsidR="00242EE8" w:rsidRDefault="00242EE8" w:rsidP="00242EE8">
      <w:pPr>
        <w:widowControl/>
        <w:spacing w:before="0"/>
        <w:jc w:val="both"/>
        <w:rPr>
          <w:color w:val="212121"/>
          <w:sz w:val="28"/>
          <w:szCs w:val="28"/>
          <w:lang w:val="ru-RU"/>
        </w:rPr>
      </w:pPr>
      <w:r>
        <w:rPr>
          <w:color w:val="212121"/>
          <w:sz w:val="28"/>
          <w:szCs w:val="28"/>
          <w:lang w:val="ru-RU"/>
        </w:rPr>
        <w:tab/>
      </w:r>
      <w:r w:rsidRPr="007D4F4E">
        <w:rPr>
          <w:color w:val="212121"/>
          <w:sz w:val="28"/>
          <w:szCs w:val="28"/>
          <w:lang w:val="ru-RU"/>
        </w:rPr>
        <w:t xml:space="preserve">2.3. </w:t>
      </w:r>
      <w:r w:rsidR="00A66226">
        <w:rPr>
          <w:color w:val="212121"/>
          <w:sz w:val="28"/>
          <w:szCs w:val="28"/>
          <w:lang w:val="ru-RU"/>
        </w:rPr>
        <w:t>Перевірити наявність та справність:</w:t>
      </w:r>
    </w:p>
    <w:p w:rsidR="00A66226" w:rsidRDefault="00A66226" w:rsidP="00242EE8">
      <w:pPr>
        <w:widowControl/>
        <w:spacing w:before="0"/>
        <w:jc w:val="both"/>
        <w:rPr>
          <w:color w:val="212121"/>
          <w:sz w:val="28"/>
          <w:szCs w:val="28"/>
          <w:lang w:val="ru-RU"/>
        </w:rPr>
      </w:pPr>
      <w:r>
        <w:rPr>
          <w:color w:val="212121"/>
          <w:sz w:val="28"/>
          <w:szCs w:val="28"/>
          <w:lang w:val="ru-RU"/>
        </w:rPr>
        <w:tab/>
        <w:t>- слюсарного інструменту;</w:t>
      </w:r>
    </w:p>
    <w:p w:rsidR="00A66226" w:rsidRDefault="00A66226" w:rsidP="00242EE8">
      <w:pPr>
        <w:widowControl/>
        <w:spacing w:before="0"/>
        <w:jc w:val="both"/>
        <w:rPr>
          <w:color w:val="212121"/>
          <w:sz w:val="28"/>
          <w:szCs w:val="28"/>
          <w:lang w:val="ru-RU"/>
        </w:rPr>
      </w:pPr>
      <w:r>
        <w:rPr>
          <w:color w:val="212121"/>
          <w:sz w:val="28"/>
          <w:szCs w:val="28"/>
          <w:lang w:val="ru-RU"/>
        </w:rPr>
        <w:tab/>
        <w:t>- пристосувань для очишення верху колодязів (совків, ві</w:t>
      </w:r>
      <w:proofErr w:type="gramStart"/>
      <w:r>
        <w:rPr>
          <w:color w:val="212121"/>
          <w:sz w:val="28"/>
          <w:szCs w:val="28"/>
          <w:lang w:val="ru-RU"/>
        </w:rPr>
        <w:t>дер</w:t>
      </w:r>
      <w:proofErr w:type="gramEnd"/>
      <w:r>
        <w:rPr>
          <w:color w:val="212121"/>
          <w:sz w:val="28"/>
          <w:szCs w:val="28"/>
          <w:lang w:val="ru-RU"/>
        </w:rPr>
        <w:t>);</w:t>
      </w:r>
    </w:p>
    <w:p w:rsidR="00A66226" w:rsidRDefault="00A66226" w:rsidP="00242EE8">
      <w:pPr>
        <w:widowControl/>
        <w:spacing w:before="0"/>
        <w:jc w:val="both"/>
        <w:rPr>
          <w:color w:val="212121"/>
          <w:sz w:val="28"/>
          <w:szCs w:val="28"/>
          <w:lang w:val="ru-RU"/>
        </w:rPr>
      </w:pPr>
      <w:r>
        <w:rPr>
          <w:color w:val="212121"/>
          <w:sz w:val="28"/>
          <w:szCs w:val="28"/>
          <w:lang w:val="ru-RU"/>
        </w:rPr>
        <w:tab/>
        <w:t>- запобіжного пояса з карабінами, пряжками і фалом;</w:t>
      </w:r>
    </w:p>
    <w:p w:rsidR="00A66226" w:rsidRDefault="00A66226" w:rsidP="00242EE8">
      <w:pPr>
        <w:widowControl/>
        <w:spacing w:before="0"/>
        <w:jc w:val="both"/>
        <w:rPr>
          <w:color w:val="212121"/>
          <w:sz w:val="28"/>
          <w:szCs w:val="28"/>
          <w:lang w:val="ru-RU"/>
        </w:rPr>
      </w:pPr>
      <w:r>
        <w:rPr>
          <w:color w:val="212121"/>
          <w:sz w:val="28"/>
          <w:szCs w:val="28"/>
          <w:lang w:val="ru-RU"/>
        </w:rPr>
        <w:tab/>
        <w:t>- освітлюваючого пристрою;</w:t>
      </w:r>
    </w:p>
    <w:p w:rsidR="00A66226" w:rsidRPr="007D4F4E" w:rsidRDefault="00A66226" w:rsidP="00242EE8">
      <w:pPr>
        <w:widowControl/>
        <w:spacing w:before="0"/>
        <w:jc w:val="both"/>
        <w:rPr>
          <w:color w:val="212121"/>
          <w:sz w:val="28"/>
          <w:szCs w:val="28"/>
          <w:lang w:val="ru-RU"/>
        </w:rPr>
      </w:pPr>
      <w:r>
        <w:rPr>
          <w:color w:val="212121"/>
          <w:sz w:val="28"/>
          <w:szCs w:val="28"/>
          <w:lang w:val="ru-RU"/>
        </w:rPr>
        <w:tab/>
        <w:t>- гачка або лома для відкривання кришок колодязів.</w:t>
      </w:r>
    </w:p>
    <w:p w:rsidR="00242EE8" w:rsidRDefault="00242EE8" w:rsidP="00242EE8">
      <w:pPr>
        <w:widowControl/>
        <w:spacing w:before="0"/>
        <w:jc w:val="both"/>
        <w:rPr>
          <w:color w:val="212121"/>
          <w:sz w:val="28"/>
          <w:szCs w:val="28"/>
          <w:lang w:val="ru-RU"/>
        </w:rPr>
      </w:pPr>
      <w:r>
        <w:rPr>
          <w:color w:val="212121"/>
          <w:sz w:val="28"/>
          <w:szCs w:val="28"/>
          <w:lang w:val="ru-RU"/>
        </w:rPr>
        <w:lastRenderedPageBreak/>
        <w:tab/>
      </w:r>
      <w:r w:rsidRPr="007D4F4E">
        <w:rPr>
          <w:color w:val="212121"/>
          <w:sz w:val="28"/>
          <w:szCs w:val="28"/>
          <w:lang w:val="ru-RU"/>
        </w:rPr>
        <w:t xml:space="preserve">2.4. </w:t>
      </w:r>
      <w:r w:rsidR="001D1B53">
        <w:rPr>
          <w:color w:val="212121"/>
          <w:sz w:val="28"/>
          <w:szCs w:val="28"/>
          <w:lang w:val="ru-RU"/>
        </w:rPr>
        <w:t>Працівник зобов</w:t>
      </w:r>
      <w:r w:rsidR="001D1B53" w:rsidRPr="001D1B53">
        <w:rPr>
          <w:color w:val="212121"/>
          <w:sz w:val="28"/>
          <w:szCs w:val="28"/>
          <w:lang w:val="ru-RU"/>
        </w:rPr>
        <w:t>’</w:t>
      </w:r>
      <w:r w:rsidR="001D1B53">
        <w:rPr>
          <w:color w:val="212121"/>
          <w:sz w:val="28"/>
          <w:szCs w:val="28"/>
          <w:lang w:val="ru-RU"/>
        </w:rPr>
        <w:t>язаний виконувати роботи по огляду, визначенню загазованості і очищенню засміченості з поверхні без спуску в колодязь і камери з навітряного боку (на відкритому повітрі).</w:t>
      </w:r>
    </w:p>
    <w:p w:rsidR="001D1B53" w:rsidRDefault="001D1B53" w:rsidP="00242EE8">
      <w:pPr>
        <w:widowControl/>
        <w:spacing w:before="0"/>
        <w:jc w:val="both"/>
        <w:rPr>
          <w:color w:val="212121"/>
          <w:sz w:val="28"/>
          <w:szCs w:val="28"/>
          <w:lang w:val="ru-RU"/>
        </w:rPr>
      </w:pPr>
      <w:r>
        <w:rPr>
          <w:color w:val="212121"/>
          <w:sz w:val="28"/>
          <w:szCs w:val="28"/>
          <w:lang w:val="ru-RU"/>
        </w:rPr>
        <w:tab/>
        <w:t xml:space="preserve">2.5. У зимовий час майданчик навколо колодязя очистити від льоду і снігу, і посипати піском. </w:t>
      </w:r>
    </w:p>
    <w:p w:rsidR="001D1B53" w:rsidRDefault="001D1B53" w:rsidP="00242EE8">
      <w:pPr>
        <w:widowControl/>
        <w:spacing w:before="0"/>
        <w:jc w:val="both"/>
        <w:rPr>
          <w:color w:val="212121"/>
          <w:sz w:val="28"/>
          <w:szCs w:val="28"/>
        </w:rPr>
      </w:pPr>
      <w:r>
        <w:rPr>
          <w:color w:val="212121"/>
          <w:sz w:val="28"/>
          <w:szCs w:val="28"/>
        </w:rPr>
        <w:tab/>
        <w:t>2.6. Перед відкриттям люка колодязя, камер, колекторів виставити огорожу цієї дільниці, у разі необхідності з відповідними дорожніми знаками.</w:t>
      </w:r>
    </w:p>
    <w:p w:rsidR="001D1B53" w:rsidRDefault="001D1B53" w:rsidP="00242EE8">
      <w:pPr>
        <w:widowControl/>
        <w:spacing w:before="0"/>
        <w:jc w:val="both"/>
        <w:rPr>
          <w:color w:val="212121"/>
          <w:sz w:val="28"/>
          <w:szCs w:val="28"/>
        </w:rPr>
      </w:pPr>
      <w:r>
        <w:rPr>
          <w:color w:val="212121"/>
          <w:sz w:val="28"/>
          <w:szCs w:val="28"/>
        </w:rPr>
        <w:tab/>
        <w:t xml:space="preserve">2.7. Не палити, не запалювати сірники і не користуватися іншими видами відкритого </w:t>
      </w:r>
      <w:r w:rsidR="009308CA">
        <w:rPr>
          <w:color w:val="212121"/>
          <w:sz w:val="28"/>
          <w:szCs w:val="28"/>
        </w:rPr>
        <w:t>вогню біля відчиненого колодязя.</w:t>
      </w:r>
      <w:r>
        <w:rPr>
          <w:color w:val="212121"/>
          <w:sz w:val="28"/>
          <w:szCs w:val="28"/>
        </w:rPr>
        <w:t xml:space="preserve"> </w:t>
      </w:r>
    </w:p>
    <w:p w:rsidR="009308CA" w:rsidRDefault="009308CA" w:rsidP="00242EE8">
      <w:pPr>
        <w:widowControl/>
        <w:spacing w:before="0"/>
        <w:jc w:val="both"/>
        <w:rPr>
          <w:color w:val="212121"/>
          <w:sz w:val="28"/>
          <w:szCs w:val="28"/>
        </w:rPr>
      </w:pPr>
      <w:r>
        <w:rPr>
          <w:color w:val="212121"/>
          <w:sz w:val="28"/>
          <w:szCs w:val="28"/>
        </w:rPr>
        <w:tab/>
        <w:t>2.8. Перед ремонтом діючого трубопроводу вимкнути ділянку, що ремонтується, для чого:</w:t>
      </w:r>
    </w:p>
    <w:p w:rsidR="009308CA" w:rsidRDefault="009308CA" w:rsidP="00242EE8">
      <w:pPr>
        <w:widowControl/>
        <w:spacing w:before="0"/>
        <w:jc w:val="both"/>
        <w:rPr>
          <w:color w:val="212121"/>
          <w:sz w:val="28"/>
          <w:szCs w:val="28"/>
        </w:rPr>
      </w:pPr>
      <w:r>
        <w:rPr>
          <w:color w:val="212121"/>
          <w:sz w:val="28"/>
          <w:szCs w:val="28"/>
        </w:rPr>
        <w:tab/>
        <w:t>- закрити засувки і вентилі з обох боків ділянки, що ремонтується4</w:t>
      </w:r>
    </w:p>
    <w:p w:rsidR="009308CA" w:rsidRDefault="009308CA" w:rsidP="00242EE8">
      <w:pPr>
        <w:widowControl/>
        <w:spacing w:before="0"/>
        <w:jc w:val="both"/>
        <w:rPr>
          <w:color w:val="212121"/>
          <w:sz w:val="28"/>
          <w:szCs w:val="28"/>
        </w:rPr>
      </w:pPr>
      <w:r>
        <w:rPr>
          <w:color w:val="212121"/>
          <w:sz w:val="28"/>
          <w:szCs w:val="28"/>
        </w:rPr>
        <w:tab/>
        <w:t>- повісити на вентилях, що перекривають ділянки, які підлягають ремонту, плакати з написом: «Не відкривати – працюють люди!»;</w:t>
      </w:r>
    </w:p>
    <w:p w:rsidR="009308CA" w:rsidRDefault="009308CA" w:rsidP="00242EE8">
      <w:pPr>
        <w:widowControl/>
        <w:spacing w:before="0"/>
        <w:jc w:val="both"/>
        <w:rPr>
          <w:color w:val="212121"/>
          <w:sz w:val="28"/>
          <w:szCs w:val="28"/>
        </w:rPr>
      </w:pPr>
      <w:r>
        <w:rPr>
          <w:color w:val="212121"/>
          <w:sz w:val="28"/>
          <w:szCs w:val="28"/>
        </w:rPr>
        <w:tab/>
        <w:t>- упевнитися у відсутності тиску в трубопроводі.</w:t>
      </w:r>
    </w:p>
    <w:p w:rsidR="00875540" w:rsidRDefault="009308CA" w:rsidP="00242EE8">
      <w:pPr>
        <w:widowControl/>
        <w:spacing w:before="0"/>
        <w:jc w:val="both"/>
        <w:rPr>
          <w:color w:val="212121"/>
          <w:sz w:val="28"/>
          <w:szCs w:val="28"/>
        </w:rPr>
      </w:pPr>
      <w:r>
        <w:rPr>
          <w:color w:val="212121"/>
          <w:sz w:val="28"/>
          <w:szCs w:val="28"/>
        </w:rPr>
        <w:tab/>
        <w:t>2.9. При виявленні несправностей або небезпеки негайно повідомити керівника робіт і без його дозволу до роботи не приступати.</w:t>
      </w:r>
    </w:p>
    <w:p w:rsidR="00875540" w:rsidRDefault="00875540" w:rsidP="00242EE8">
      <w:pPr>
        <w:widowControl/>
        <w:spacing w:before="0"/>
        <w:jc w:val="both"/>
        <w:rPr>
          <w:color w:val="212121"/>
          <w:sz w:val="28"/>
          <w:szCs w:val="28"/>
        </w:rPr>
      </w:pPr>
    </w:p>
    <w:p w:rsidR="00875540" w:rsidRDefault="00875540" w:rsidP="00875540">
      <w:pPr>
        <w:autoSpaceDE w:val="0"/>
        <w:autoSpaceDN w:val="0"/>
        <w:adjustRightInd w:val="0"/>
        <w:spacing w:before="0"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75540" w:rsidRDefault="00875540" w:rsidP="00875540">
      <w:pPr>
        <w:autoSpaceDE w:val="0"/>
        <w:autoSpaceDN w:val="0"/>
        <w:adjustRightInd w:val="0"/>
        <w:spacing w:before="0" w:line="260" w:lineRule="auto"/>
        <w:jc w:val="both"/>
        <w:rPr>
          <w:bCs/>
          <w:iCs/>
          <w:sz w:val="28"/>
          <w:szCs w:val="20"/>
        </w:rPr>
      </w:pPr>
      <w:r>
        <w:rPr>
          <w:b/>
          <w:bCs/>
          <w:iCs/>
          <w:sz w:val="28"/>
          <w:szCs w:val="20"/>
        </w:rPr>
        <w:tab/>
      </w:r>
      <w:r>
        <w:rPr>
          <w:bCs/>
          <w:iCs/>
          <w:sz w:val="28"/>
          <w:szCs w:val="20"/>
        </w:rPr>
        <w:t>3.1. Виконувати тільки доручену роботу.</w:t>
      </w:r>
    </w:p>
    <w:p w:rsidR="00875540" w:rsidRDefault="00875540" w:rsidP="00875540">
      <w:pPr>
        <w:autoSpaceDE w:val="0"/>
        <w:autoSpaceDN w:val="0"/>
        <w:adjustRightInd w:val="0"/>
        <w:spacing w:before="0" w:line="260" w:lineRule="auto"/>
        <w:jc w:val="both"/>
        <w:rPr>
          <w:bCs/>
          <w:iCs/>
          <w:sz w:val="28"/>
          <w:szCs w:val="20"/>
        </w:rPr>
      </w:pPr>
      <w:r>
        <w:rPr>
          <w:bCs/>
          <w:iCs/>
          <w:sz w:val="28"/>
          <w:szCs w:val="20"/>
        </w:rPr>
        <w:tab/>
        <w:t>3.2. Бути уважними, не відволікатися самому і не відволікати від роботи інших.</w:t>
      </w:r>
    </w:p>
    <w:p w:rsidR="00875540" w:rsidRDefault="00875540" w:rsidP="00875540">
      <w:pPr>
        <w:autoSpaceDE w:val="0"/>
        <w:autoSpaceDN w:val="0"/>
        <w:adjustRightInd w:val="0"/>
        <w:spacing w:before="0" w:line="260" w:lineRule="auto"/>
        <w:jc w:val="both"/>
        <w:rPr>
          <w:bCs/>
          <w:iCs/>
          <w:sz w:val="28"/>
          <w:szCs w:val="20"/>
        </w:rPr>
      </w:pPr>
      <w:r>
        <w:rPr>
          <w:bCs/>
          <w:iCs/>
          <w:sz w:val="28"/>
          <w:szCs w:val="20"/>
        </w:rPr>
        <w:tab/>
        <w:t>3.3. Працювати тільки справним інструментом.</w:t>
      </w:r>
    </w:p>
    <w:p w:rsidR="00875540" w:rsidRDefault="00875540" w:rsidP="00875540">
      <w:pPr>
        <w:autoSpaceDE w:val="0"/>
        <w:autoSpaceDN w:val="0"/>
        <w:adjustRightInd w:val="0"/>
        <w:spacing w:before="0" w:line="260" w:lineRule="auto"/>
        <w:jc w:val="both"/>
        <w:rPr>
          <w:bCs/>
          <w:iCs/>
          <w:sz w:val="28"/>
          <w:szCs w:val="20"/>
        </w:rPr>
      </w:pPr>
      <w:r>
        <w:rPr>
          <w:bCs/>
          <w:iCs/>
          <w:sz w:val="28"/>
          <w:szCs w:val="20"/>
        </w:rPr>
        <w:tab/>
        <w:t xml:space="preserve">3.4. </w:t>
      </w:r>
      <w:r w:rsidR="00701E9C">
        <w:rPr>
          <w:bCs/>
          <w:iCs/>
          <w:sz w:val="28"/>
          <w:szCs w:val="20"/>
        </w:rPr>
        <w:t>При перевезенні і перенесенні інструменту гострі частини обгортати або захищати чохлами або використовувати спеціальну сумку або ящик.</w:t>
      </w:r>
    </w:p>
    <w:p w:rsidR="00701E9C" w:rsidRDefault="00701E9C" w:rsidP="00875540">
      <w:pPr>
        <w:autoSpaceDE w:val="0"/>
        <w:autoSpaceDN w:val="0"/>
        <w:adjustRightInd w:val="0"/>
        <w:spacing w:before="0" w:line="260" w:lineRule="auto"/>
        <w:jc w:val="both"/>
        <w:rPr>
          <w:bCs/>
          <w:iCs/>
          <w:sz w:val="28"/>
          <w:szCs w:val="20"/>
        </w:rPr>
      </w:pPr>
      <w:r>
        <w:rPr>
          <w:bCs/>
          <w:iCs/>
          <w:sz w:val="28"/>
          <w:szCs w:val="20"/>
        </w:rPr>
        <w:tab/>
        <w:t>3.5. Труби і заготовлені стояки укладайте горизонтально або встановлювати вертикально в спеціальні стелажі, не приставляючи їх до стіни.</w:t>
      </w:r>
    </w:p>
    <w:p w:rsidR="00701E9C" w:rsidRDefault="00701E9C" w:rsidP="00875540">
      <w:pPr>
        <w:autoSpaceDE w:val="0"/>
        <w:autoSpaceDN w:val="0"/>
        <w:adjustRightInd w:val="0"/>
        <w:spacing w:before="0" w:line="260" w:lineRule="auto"/>
        <w:jc w:val="both"/>
        <w:rPr>
          <w:bCs/>
          <w:iCs/>
          <w:sz w:val="28"/>
          <w:szCs w:val="20"/>
        </w:rPr>
      </w:pPr>
      <w:r>
        <w:rPr>
          <w:bCs/>
          <w:iCs/>
          <w:sz w:val="28"/>
          <w:szCs w:val="20"/>
        </w:rPr>
        <w:tab/>
        <w:t>3.6. Нагрівальні прилади (радіатори та ін.) у вигляді окремих секцій складати в штабелі заввишки не більше 1 м, а в складеному вигляді – в один ряд.</w:t>
      </w:r>
    </w:p>
    <w:p w:rsidR="006249B4" w:rsidRDefault="00701E9C" w:rsidP="00875540">
      <w:pPr>
        <w:autoSpaceDE w:val="0"/>
        <w:autoSpaceDN w:val="0"/>
        <w:adjustRightInd w:val="0"/>
        <w:spacing w:before="0" w:line="260" w:lineRule="auto"/>
        <w:jc w:val="both"/>
        <w:rPr>
          <w:bCs/>
          <w:iCs/>
          <w:sz w:val="28"/>
          <w:szCs w:val="20"/>
          <w:lang w:val="ru-RU"/>
        </w:rPr>
      </w:pPr>
      <w:r>
        <w:rPr>
          <w:bCs/>
          <w:iCs/>
          <w:sz w:val="28"/>
          <w:szCs w:val="20"/>
        </w:rPr>
        <w:tab/>
        <w:t>3.7. При гідравлічному випробовуванні трубопроводу н</w:t>
      </w:r>
      <w:r w:rsidR="006249B4">
        <w:rPr>
          <w:bCs/>
          <w:iCs/>
          <w:sz w:val="28"/>
          <w:szCs w:val="20"/>
        </w:rPr>
        <w:t>е ремонтуйте на нього апаратуру</w:t>
      </w:r>
      <w:r w:rsidR="006249B4">
        <w:rPr>
          <w:bCs/>
          <w:iCs/>
          <w:sz w:val="28"/>
          <w:szCs w:val="20"/>
          <w:lang w:val="ru-RU"/>
        </w:rPr>
        <w:t>.</w:t>
      </w:r>
    </w:p>
    <w:p w:rsidR="006249B4" w:rsidRDefault="006249B4" w:rsidP="00875540">
      <w:pPr>
        <w:autoSpaceDE w:val="0"/>
        <w:autoSpaceDN w:val="0"/>
        <w:adjustRightInd w:val="0"/>
        <w:spacing w:before="0" w:line="260" w:lineRule="auto"/>
        <w:jc w:val="both"/>
        <w:rPr>
          <w:bCs/>
          <w:iCs/>
          <w:sz w:val="28"/>
          <w:szCs w:val="20"/>
        </w:rPr>
      </w:pPr>
      <w:r>
        <w:rPr>
          <w:bCs/>
          <w:iCs/>
          <w:sz w:val="28"/>
          <w:szCs w:val="20"/>
          <w:lang w:val="ru-RU"/>
        </w:rPr>
        <w:tab/>
        <w:t xml:space="preserve">3.8. Для </w:t>
      </w:r>
      <w:r w:rsidRPr="006249B4">
        <w:rPr>
          <w:bCs/>
          <w:iCs/>
          <w:sz w:val="28"/>
          <w:szCs w:val="20"/>
        </w:rPr>
        <w:t>перевірки</w:t>
      </w:r>
      <w:r>
        <w:rPr>
          <w:bCs/>
          <w:iCs/>
          <w:sz w:val="28"/>
          <w:szCs w:val="20"/>
        </w:rPr>
        <w:t xml:space="preserve"> збігу болтових отворі</w:t>
      </w:r>
      <w:proofErr w:type="gramStart"/>
      <w:r>
        <w:rPr>
          <w:bCs/>
          <w:iCs/>
          <w:sz w:val="28"/>
          <w:szCs w:val="20"/>
        </w:rPr>
        <w:t>в</w:t>
      </w:r>
      <w:proofErr w:type="gramEnd"/>
      <w:r>
        <w:rPr>
          <w:bCs/>
          <w:iCs/>
          <w:sz w:val="28"/>
          <w:szCs w:val="20"/>
        </w:rPr>
        <w:t xml:space="preserve"> на фланцях труб користуватися монтажними ключами, спеціальними ломиками або оправкою. Не перевіряти отвори пальцями.</w:t>
      </w:r>
    </w:p>
    <w:p w:rsidR="006249B4" w:rsidRDefault="006249B4" w:rsidP="00875540">
      <w:pPr>
        <w:autoSpaceDE w:val="0"/>
        <w:autoSpaceDN w:val="0"/>
        <w:adjustRightInd w:val="0"/>
        <w:spacing w:before="0" w:line="260" w:lineRule="auto"/>
        <w:jc w:val="both"/>
        <w:rPr>
          <w:bCs/>
          <w:iCs/>
          <w:sz w:val="28"/>
          <w:szCs w:val="20"/>
        </w:rPr>
      </w:pPr>
      <w:r>
        <w:rPr>
          <w:bCs/>
          <w:iCs/>
          <w:sz w:val="28"/>
          <w:szCs w:val="20"/>
        </w:rPr>
        <w:tab/>
        <w:t>3.9. Всі без винятку постійні і тимчасові трубопроводи, устаткування і апаратуру приєднувати до діючої мережі тільки з дозволу керівника робот.</w:t>
      </w:r>
    </w:p>
    <w:p w:rsidR="00841C1C" w:rsidRDefault="006249B4" w:rsidP="00875540">
      <w:pPr>
        <w:autoSpaceDE w:val="0"/>
        <w:autoSpaceDN w:val="0"/>
        <w:adjustRightInd w:val="0"/>
        <w:spacing w:before="0" w:line="260" w:lineRule="auto"/>
        <w:jc w:val="both"/>
        <w:rPr>
          <w:bCs/>
          <w:iCs/>
          <w:sz w:val="28"/>
          <w:szCs w:val="20"/>
        </w:rPr>
      </w:pPr>
      <w:r>
        <w:rPr>
          <w:bCs/>
          <w:iCs/>
          <w:sz w:val="28"/>
          <w:szCs w:val="20"/>
        </w:rPr>
        <w:tab/>
        <w:t>3.10. Спуск громіздких баків, приладів або іншого санітарно-технічного устаткування проводити під наглядом безпосереднього керівника робіт.</w:t>
      </w:r>
    </w:p>
    <w:p w:rsidR="00841C1C" w:rsidRDefault="00841C1C" w:rsidP="00875540">
      <w:pPr>
        <w:autoSpaceDE w:val="0"/>
        <w:autoSpaceDN w:val="0"/>
        <w:adjustRightInd w:val="0"/>
        <w:spacing w:before="0" w:line="260" w:lineRule="auto"/>
        <w:jc w:val="both"/>
        <w:rPr>
          <w:bCs/>
          <w:iCs/>
          <w:sz w:val="28"/>
          <w:szCs w:val="20"/>
        </w:rPr>
      </w:pPr>
      <w:r>
        <w:rPr>
          <w:bCs/>
          <w:iCs/>
          <w:sz w:val="28"/>
          <w:szCs w:val="20"/>
        </w:rPr>
        <w:tab/>
        <w:t xml:space="preserve">3.11. Не стояти і не дозволяти іншим знаходитись під встановленим </w:t>
      </w:r>
      <w:r>
        <w:rPr>
          <w:bCs/>
          <w:iCs/>
          <w:sz w:val="28"/>
          <w:szCs w:val="20"/>
        </w:rPr>
        <w:lastRenderedPageBreak/>
        <w:t>устаткуванням і монтажними вузлами трубопроводів до їх повного закріплення.</w:t>
      </w:r>
    </w:p>
    <w:p w:rsidR="00841C1C" w:rsidRDefault="00841C1C" w:rsidP="00875540">
      <w:pPr>
        <w:autoSpaceDE w:val="0"/>
        <w:autoSpaceDN w:val="0"/>
        <w:adjustRightInd w:val="0"/>
        <w:spacing w:before="0" w:line="260" w:lineRule="auto"/>
        <w:jc w:val="both"/>
        <w:rPr>
          <w:bCs/>
          <w:iCs/>
          <w:sz w:val="28"/>
          <w:szCs w:val="20"/>
        </w:rPr>
      </w:pPr>
      <w:r>
        <w:rPr>
          <w:bCs/>
          <w:iCs/>
          <w:sz w:val="28"/>
          <w:szCs w:val="20"/>
        </w:rPr>
        <w:tab/>
        <w:t>3.12. Не проводити на висоті різання, гнуття та інші роботи з обробки труб.</w:t>
      </w:r>
    </w:p>
    <w:p w:rsidR="00841C1C" w:rsidRDefault="00841C1C" w:rsidP="00875540">
      <w:pPr>
        <w:autoSpaceDE w:val="0"/>
        <w:autoSpaceDN w:val="0"/>
        <w:adjustRightInd w:val="0"/>
        <w:spacing w:before="0" w:line="260" w:lineRule="auto"/>
        <w:jc w:val="both"/>
        <w:rPr>
          <w:bCs/>
          <w:iCs/>
          <w:sz w:val="28"/>
          <w:szCs w:val="20"/>
        </w:rPr>
      </w:pPr>
      <w:r>
        <w:rPr>
          <w:bCs/>
          <w:iCs/>
          <w:sz w:val="28"/>
          <w:szCs w:val="20"/>
        </w:rPr>
        <w:tab/>
        <w:t>3.13. До всіх видів робіт, пов’язаних зі спуском в колодязь, приступати тільки після одержання письмового розпорядження від особи, відповідальної за технічний стан і безпечне проведення робіт на водопровідно-каналізаційних магістралях.</w:t>
      </w:r>
    </w:p>
    <w:p w:rsidR="00AD47E3" w:rsidRDefault="00841C1C" w:rsidP="00875540">
      <w:pPr>
        <w:autoSpaceDE w:val="0"/>
        <w:autoSpaceDN w:val="0"/>
        <w:adjustRightInd w:val="0"/>
        <w:spacing w:before="0" w:line="260" w:lineRule="auto"/>
        <w:jc w:val="both"/>
        <w:rPr>
          <w:bCs/>
          <w:iCs/>
          <w:sz w:val="28"/>
          <w:szCs w:val="20"/>
        </w:rPr>
      </w:pPr>
      <w:r>
        <w:rPr>
          <w:bCs/>
          <w:iCs/>
          <w:sz w:val="28"/>
          <w:szCs w:val="20"/>
        </w:rPr>
        <w:tab/>
        <w:t>3.14. Усі роботи, пов’язані зі спуском у колодязь, виконуйте бригадою у складі не менше трьох чоловік: один для роботи в колодязі, другий</w:t>
      </w:r>
      <w:r w:rsidR="00AD47E3">
        <w:rPr>
          <w:bCs/>
          <w:iCs/>
          <w:sz w:val="28"/>
          <w:szCs w:val="20"/>
        </w:rPr>
        <w:t xml:space="preserve"> для роботи на поверхні і третій для спостереження і надання у разі необхідності допомоги працюючому в колодязі.</w:t>
      </w:r>
    </w:p>
    <w:p w:rsidR="0016646C" w:rsidRDefault="00AD47E3" w:rsidP="00875540">
      <w:pPr>
        <w:autoSpaceDE w:val="0"/>
        <w:autoSpaceDN w:val="0"/>
        <w:adjustRightInd w:val="0"/>
        <w:spacing w:before="0" w:line="260" w:lineRule="auto"/>
        <w:jc w:val="both"/>
        <w:rPr>
          <w:bCs/>
          <w:iCs/>
          <w:sz w:val="28"/>
          <w:szCs w:val="20"/>
        </w:rPr>
      </w:pPr>
      <w:r>
        <w:rPr>
          <w:bCs/>
          <w:iCs/>
          <w:sz w:val="28"/>
          <w:szCs w:val="20"/>
        </w:rPr>
        <w:tab/>
        <w:t xml:space="preserve">3.15. </w:t>
      </w:r>
      <w:r w:rsidR="0016646C">
        <w:rPr>
          <w:bCs/>
          <w:iCs/>
          <w:sz w:val="28"/>
          <w:szCs w:val="20"/>
        </w:rPr>
        <w:t xml:space="preserve">В оснащення робітників бригади входить: </w:t>
      </w:r>
    </w:p>
    <w:p w:rsidR="0016646C" w:rsidRDefault="0016646C" w:rsidP="00875540">
      <w:pPr>
        <w:autoSpaceDE w:val="0"/>
        <w:autoSpaceDN w:val="0"/>
        <w:adjustRightInd w:val="0"/>
        <w:spacing w:before="0" w:line="260" w:lineRule="auto"/>
        <w:jc w:val="both"/>
        <w:rPr>
          <w:bCs/>
          <w:iCs/>
          <w:sz w:val="28"/>
          <w:szCs w:val="20"/>
        </w:rPr>
      </w:pPr>
      <w:r>
        <w:rPr>
          <w:bCs/>
          <w:iCs/>
          <w:sz w:val="28"/>
          <w:szCs w:val="20"/>
        </w:rPr>
        <w:t>- запобіжний пояс із справними карабінами, пряжками і фалом, перевіреним на розрив при навантаженні 200 кг. Довжина фала повинна бути на 2 м. більше глибини колодязя;</w:t>
      </w:r>
      <w:r w:rsidR="006249B4" w:rsidRPr="006249B4">
        <w:rPr>
          <w:bCs/>
          <w:iCs/>
          <w:sz w:val="28"/>
          <w:szCs w:val="20"/>
        </w:rPr>
        <w:t xml:space="preserve"> </w:t>
      </w:r>
    </w:p>
    <w:p w:rsidR="0016646C" w:rsidRDefault="0016646C" w:rsidP="00875540">
      <w:pPr>
        <w:autoSpaceDE w:val="0"/>
        <w:autoSpaceDN w:val="0"/>
        <w:adjustRightInd w:val="0"/>
        <w:spacing w:before="0" w:line="260" w:lineRule="auto"/>
        <w:jc w:val="both"/>
        <w:rPr>
          <w:bCs/>
          <w:iCs/>
          <w:sz w:val="28"/>
          <w:szCs w:val="20"/>
        </w:rPr>
      </w:pPr>
      <w:r>
        <w:rPr>
          <w:bCs/>
          <w:iCs/>
          <w:sz w:val="28"/>
          <w:szCs w:val="20"/>
        </w:rPr>
        <w:t>- ізолюючий шланговий протигаз зі шлангом довжиною 2 м. (категорично забороняється заміняти ізолюючий протигаз фільтруючим);</w:t>
      </w:r>
    </w:p>
    <w:p w:rsidR="0016646C" w:rsidRDefault="0016646C" w:rsidP="00875540">
      <w:pPr>
        <w:autoSpaceDE w:val="0"/>
        <w:autoSpaceDN w:val="0"/>
        <w:adjustRightInd w:val="0"/>
        <w:spacing w:before="0" w:line="260" w:lineRule="auto"/>
        <w:jc w:val="both"/>
        <w:rPr>
          <w:bCs/>
          <w:iCs/>
          <w:sz w:val="28"/>
          <w:szCs w:val="20"/>
        </w:rPr>
      </w:pPr>
      <w:r>
        <w:rPr>
          <w:bCs/>
          <w:iCs/>
          <w:sz w:val="28"/>
          <w:szCs w:val="20"/>
        </w:rPr>
        <w:t>- бензинові лампи ЛБВК – 2 шт.;</w:t>
      </w:r>
    </w:p>
    <w:p w:rsidR="0016646C" w:rsidRDefault="0016646C" w:rsidP="00875540">
      <w:pPr>
        <w:autoSpaceDE w:val="0"/>
        <w:autoSpaceDN w:val="0"/>
        <w:adjustRightInd w:val="0"/>
        <w:spacing w:before="0" w:line="260" w:lineRule="auto"/>
        <w:jc w:val="both"/>
        <w:rPr>
          <w:bCs/>
          <w:iCs/>
          <w:sz w:val="28"/>
          <w:szCs w:val="20"/>
        </w:rPr>
      </w:pPr>
      <w:r>
        <w:rPr>
          <w:bCs/>
          <w:iCs/>
          <w:sz w:val="28"/>
          <w:szCs w:val="20"/>
        </w:rPr>
        <w:t>- акумуляторний ліхтар напругою не вище 12 В (забороняється акумуляторний ліхтар заміняти джерелом світла з відкритим вогнем);</w:t>
      </w:r>
    </w:p>
    <w:p w:rsidR="00CA6BB6" w:rsidRDefault="0016646C" w:rsidP="00875540">
      <w:pPr>
        <w:autoSpaceDE w:val="0"/>
        <w:autoSpaceDN w:val="0"/>
        <w:adjustRightInd w:val="0"/>
        <w:spacing w:before="0" w:line="260" w:lineRule="auto"/>
        <w:jc w:val="both"/>
        <w:rPr>
          <w:bCs/>
          <w:iCs/>
          <w:sz w:val="28"/>
          <w:szCs w:val="20"/>
        </w:rPr>
      </w:pPr>
      <w:r>
        <w:rPr>
          <w:bCs/>
          <w:iCs/>
          <w:sz w:val="28"/>
          <w:szCs w:val="20"/>
        </w:rPr>
        <w:t>- ручний вентилятор</w:t>
      </w:r>
      <w:r w:rsidR="00CA6BB6">
        <w:rPr>
          <w:bCs/>
          <w:iCs/>
          <w:sz w:val="28"/>
          <w:szCs w:val="20"/>
        </w:rPr>
        <w:t>;</w:t>
      </w:r>
    </w:p>
    <w:p w:rsidR="00CA6BB6" w:rsidRDefault="00CA6BB6" w:rsidP="00875540">
      <w:pPr>
        <w:autoSpaceDE w:val="0"/>
        <w:autoSpaceDN w:val="0"/>
        <w:adjustRightInd w:val="0"/>
        <w:spacing w:before="0" w:line="260" w:lineRule="auto"/>
        <w:jc w:val="both"/>
        <w:rPr>
          <w:bCs/>
          <w:iCs/>
          <w:sz w:val="28"/>
          <w:szCs w:val="20"/>
        </w:rPr>
      </w:pPr>
      <w:r>
        <w:rPr>
          <w:bCs/>
          <w:iCs/>
          <w:sz w:val="28"/>
          <w:szCs w:val="20"/>
        </w:rPr>
        <w:t>- захисні переносні знаки встановленого зразка;</w:t>
      </w:r>
    </w:p>
    <w:p w:rsidR="00CA6BB6" w:rsidRDefault="00CA6BB6" w:rsidP="00875540">
      <w:pPr>
        <w:autoSpaceDE w:val="0"/>
        <w:autoSpaceDN w:val="0"/>
        <w:adjustRightInd w:val="0"/>
        <w:spacing w:before="0" w:line="260" w:lineRule="auto"/>
        <w:jc w:val="both"/>
        <w:rPr>
          <w:bCs/>
          <w:iCs/>
          <w:sz w:val="28"/>
          <w:szCs w:val="20"/>
        </w:rPr>
      </w:pPr>
      <w:r>
        <w:rPr>
          <w:bCs/>
          <w:iCs/>
          <w:sz w:val="28"/>
          <w:szCs w:val="20"/>
        </w:rPr>
        <w:t>- гачок або лом для відкривання кришок колодязів.</w:t>
      </w:r>
    </w:p>
    <w:p w:rsidR="00CA6BB6" w:rsidRDefault="00CA6BB6" w:rsidP="00875540">
      <w:pPr>
        <w:autoSpaceDE w:val="0"/>
        <w:autoSpaceDN w:val="0"/>
        <w:adjustRightInd w:val="0"/>
        <w:spacing w:before="0" w:line="260" w:lineRule="auto"/>
        <w:jc w:val="both"/>
        <w:rPr>
          <w:bCs/>
          <w:iCs/>
          <w:sz w:val="28"/>
          <w:szCs w:val="20"/>
        </w:rPr>
      </w:pPr>
      <w:r>
        <w:rPr>
          <w:bCs/>
          <w:iCs/>
          <w:sz w:val="28"/>
          <w:szCs w:val="20"/>
        </w:rPr>
        <w:tab/>
        <w:t>3.16. Не працювати в колодязях без захисних пристосувань і без установки огородження.</w:t>
      </w:r>
    </w:p>
    <w:p w:rsidR="00CA6BB6" w:rsidRDefault="00CA6BB6" w:rsidP="00875540">
      <w:pPr>
        <w:autoSpaceDE w:val="0"/>
        <w:autoSpaceDN w:val="0"/>
        <w:adjustRightInd w:val="0"/>
        <w:spacing w:before="0" w:line="260" w:lineRule="auto"/>
        <w:jc w:val="both"/>
        <w:rPr>
          <w:bCs/>
          <w:iCs/>
          <w:sz w:val="28"/>
          <w:szCs w:val="20"/>
        </w:rPr>
      </w:pPr>
      <w:r>
        <w:rPr>
          <w:bCs/>
          <w:iCs/>
          <w:sz w:val="28"/>
          <w:szCs w:val="20"/>
        </w:rPr>
        <w:tab/>
        <w:t>3.17. Відкривати кришки люків і камер тільки спеціальним інструментом (гачком або ломом).</w:t>
      </w:r>
    </w:p>
    <w:p w:rsidR="00CA6BB6" w:rsidRDefault="00CA6BB6" w:rsidP="00875540">
      <w:pPr>
        <w:autoSpaceDE w:val="0"/>
        <w:autoSpaceDN w:val="0"/>
        <w:adjustRightInd w:val="0"/>
        <w:spacing w:before="0" w:line="260" w:lineRule="auto"/>
        <w:jc w:val="both"/>
        <w:rPr>
          <w:bCs/>
          <w:iCs/>
          <w:sz w:val="28"/>
          <w:szCs w:val="20"/>
        </w:rPr>
      </w:pPr>
      <w:r>
        <w:rPr>
          <w:bCs/>
          <w:iCs/>
          <w:sz w:val="28"/>
          <w:szCs w:val="20"/>
        </w:rPr>
        <w:tab/>
        <w:t>3.18. Не палити, не запалювати сірники і не користуватися іншими видами вогню біля відкритого колодязя.</w:t>
      </w:r>
    </w:p>
    <w:p w:rsidR="00F406CF" w:rsidRDefault="00CA6BB6" w:rsidP="00875540">
      <w:pPr>
        <w:autoSpaceDE w:val="0"/>
        <w:autoSpaceDN w:val="0"/>
        <w:adjustRightInd w:val="0"/>
        <w:spacing w:before="0" w:line="260" w:lineRule="auto"/>
        <w:jc w:val="both"/>
        <w:rPr>
          <w:bCs/>
          <w:iCs/>
          <w:sz w:val="28"/>
          <w:szCs w:val="20"/>
        </w:rPr>
      </w:pPr>
      <w:r>
        <w:rPr>
          <w:bCs/>
          <w:iCs/>
          <w:sz w:val="28"/>
          <w:szCs w:val="20"/>
        </w:rPr>
        <w:tab/>
        <w:t>3.19. Перед спуском у колодязь перевірити наявність у ньому газу. Перевірку здійснювати шляхом опускання справної запаленої бензинової лампи, полум’я якої при ная</w:t>
      </w:r>
      <w:r w:rsidR="00F406CF">
        <w:rPr>
          <w:bCs/>
          <w:iCs/>
          <w:sz w:val="28"/>
          <w:szCs w:val="20"/>
        </w:rPr>
        <w:t>в</w:t>
      </w:r>
      <w:r>
        <w:rPr>
          <w:bCs/>
          <w:iCs/>
          <w:sz w:val="28"/>
          <w:szCs w:val="20"/>
        </w:rPr>
        <w:t>ності в колодязі сірководню</w:t>
      </w:r>
      <w:r w:rsidR="00F406CF">
        <w:rPr>
          <w:bCs/>
          <w:iCs/>
          <w:sz w:val="28"/>
          <w:szCs w:val="20"/>
        </w:rPr>
        <w:t xml:space="preserve"> і метану зменшується, при парах бензину і ефіру – збільшується, при наявності вуглекислоти – гасне. Забороняється проводити перевірку наявності газу за запахом або опусканням у колодязь палаючих предметів.</w:t>
      </w:r>
    </w:p>
    <w:p w:rsidR="003B6E3E" w:rsidRDefault="00F406CF" w:rsidP="00875540">
      <w:pPr>
        <w:autoSpaceDE w:val="0"/>
        <w:autoSpaceDN w:val="0"/>
        <w:adjustRightInd w:val="0"/>
        <w:spacing w:before="0" w:line="260" w:lineRule="auto"/>
        <w:jc w:val="both"/>
        <w:rPr>
          <w:bCs/>
          <w:iCs/>
          <w:sz w:val="28"/>
          <w:szCs w:val="20"/>
        </w:rPr>
      </w:pPr>
      <w:r>
        <w:rPr>
          <w:bCs/>
          <w:iCs/>
          <w:sz w:val="28"/>
          <w:szCs w:val="20"/>
        </w:rPr>
        <w:tab/>
        <w:t>3.20. Якщо газ</w:t>
      </w:r>
      <w:r w:rsidR="00B767B1">
        <w:rPr>
          <w:bCs/>
          <w:iCs/>
          <w:sz w:val="28"/>
          <w:szCs w:val="20"/>
        </w:rPr>
        <w:t xml:space="preserve"> </w:t>
      </w:r>
      <w:r w:rsidR="003B6E3E">
        <w:rPr>
          <w:bCs/>
          <w:iCs/>
          <w:sz w:val="28"/>
          <w:szCs w:val="20"/>
        </w:rPr>
        <w:t xml:space="preserve">з колодязя не можна повністю видалити, спускатися у колодязь тільки в ізолюючому протигазі марки </w:t>
      </w:r>
      <w:proofErr w:type="spellStart"/>
      <w:r w:rsidR="003B6E3E">
        <w:rPr>
          <w:bCs/>
          <w:iCs/>
          <w:sz w:val="28"/>
          <w:szCs w:val="20"/>
        </w:rPr>
        <w:t>ПШ</w:t>
      </w:r>
      <w:proofErr w:type="spellEnd"/>
      <w:r w:rsidR="003B6E3E">
        <w:rPr>
          <w:bCs/>
          <w:iCs/>
          <w:sz w:val="28"/>
          <w:szCs w:val="20"/>
        </w:rPr>
        <w:t xml:space="preserve">-1 або </w:t>
      </w:r>
      <w:proofErr w:type="spellStart"/>
      <w:r w:rsidR="003B6E3E">
        <w:rPr>
          <w:bCs/>
          <w:iCs/>
          <w:sz w:val="28"/>
          <w:szCs w:val="20"/>
        </w:rPr>
        <w:t>ПШ</w:t>
      </w:r>
      <w:proofErr w:type="spellEnd"/>
      <w:r w:rsidR="003B6E3E">
        <w:rPr>
          <w:bCs/>
          <w:iCs/>
          <w:sz w:val="28"/>
          <w:szCs w:val="20"/>
        </w:rPr>
        <w:t>-2 зі шлангом, що виходить на поверхню на 2 м. у бік від лазу. Спостерігати в цьому випадку за робітником у колодязі і за шлангом повинен наглядач. Працювати в колодязі в протигазі дозволяється без перерви не більше 10 хвилин.</w:t>
      </w:r>
    </w:p>
    <w:p w:rsidR="003B6E3E" w:rsidRDefault="003B6E3E" w:rsidP="00875540">
      <w:pPr>
        <w:autoSpaceDE w:val="0"/>
        <w:autoSpaceDN w:val="0"/>
        <w:adjustRightInd w:val="0"/>
        <w:spacing w:before="0" w:line="260" w:lineRule="auto"/>
        <w:jc w:val="both"/>
        <w:rPr>
          <w:bCs/>
          <w:iCs/>
          <w:sz w:val="28"/>
          <w:szCs w:val="20"/>
        </w:rPr>
      </w:pPr>
      <w:r>
        <w:rPr>
          <w:bCs/>
          <w:iCs/>
          <w:sz w:val="28"/>
          <w:szCs w:val="20"/>
        </w:rPr>
        <w:lastRenderedPageBreak/>
        <w:tab/>
        <w:t>3.21. Перед спуском у колодязь перевірити з поверхні, шляхом обстукування жердиною або складною рейкою, наявність скоб і міцність їх забивання в стіну колодязя.</w:t>
      </w:r>
    </w:p>
    <w:p w:rsidR="00A20975" w:rsidRDefault="003B6E3E" w:rsidP="00875540">
      <w:pPr>
        <w:autoSpaceDE w:val="0"/>
        <w:autoSpaceDN w:val="0"/>
        <w:adjustRightInd w:val="0"/>
        <w:spacing w:before="0" w:line="260" w:lineRule="auto"/>
        <w:jc w:val="both"/>
        <w:rPr>
          <w:bCs/>
          <w:iCs/>
          <w:sz w:val="28"/>
          <w:szCs w:val="20"/>
        </w:rPr>
      </w:pPr>
      <w:r>
        <w:rPr>
          <w:bCs/>
          <w:iCs/>
          <w:sz w:val="28"/>
          <w:szCs w:val="20"/>
        </w:rPr>
        <w:tab/>
        <w:t>3.22. Не проводити будь-яких операцій, що можу</w:t>
      </w:r>
      <w:r w:rsidR="00A20975">
        <w:rPr>
          <w:bCs/>
          <w:iCs/>
          <w:sz w:val="28"/>
          <w:szCs w:val="20"/>
        </w:rPr>
        <w:t>ть привести</w:t>
      </w:r>
      <w:r>
        <w:rPr>
          <w:bCs/>
          <w:iCs/>
          <w:sz w:val="28"/>
          <w:szCs w:val="20"/>
        </w:rPr>
        <w:t xml:space="preserve"> до</w:t>
      </w:r>
      <w:r w:rsidR="00A20975">
        <w:rPr>
          <w:bCs/>
          <w:iCs/>
          <w:sz w:val="28"/>
          <w:szCs w:val="20"/>
        </w:rPr>
        <w:t xml:space="preserve"> утворення іскор в колодязі, неочищеному повністю від газу.</w:t>
      </w:r>
    </w:p>
    <w:p w:rsidR="00A20975" w:rsidRDefault="00A20975" w:rsidP="00875540">
      <w:pPr>
        <w:autoSpaceDE w:val="0"/>
        <w:autoSpaceDN w:val="0"/>
        <w:adjustRightInd w:val="0"/>
        <w:spacing w:before="0" w:line="260" w:lineRule="auto"/>
        <w:jc w:val="both"/>
        <w:rPr>
          <w:bCs/>
          <w:iCs/>
          <w:sz w:val="28"/>
          <w:szCs w:val="20"/>
        </w:rPr>
      </w:pPr>
      <w:r>
        <w:rPr>
          <w:bCs/>
          <w:iCs/>
          <w:sz w:val="28"/>
          <w:szCs w:val="20"/>
        </w:rPr>
        <w:tab/>
        <w:t>3.23. У разі необхідності користуватися переносними електролампами напругою 12 В у вибухонебезпечному виконанні із справною захисною сіткою.</w:t>
      </w:r>
    </w:p>
    <w:p w:rsidR="00701E9C" w:rsidRDefault="00A20975" w:rsidP="00A20975">
      <w:pPr>
        <w:autoSpaceDE w:val="0"/>
        <w:autoSpaceDN w:val="0"/>
        <w:adjustRightInd w:val="0"/>
        <w:spacing w:before="0" w:line="260" w:lineRule="auto"/>
        <w:jc w:val="both"/>
        <w:rPr>
          <w:bCs/>
          <w:iCs/>
          <w:sz w:val="28"/>
          <w:szCs w:val="20"/>
        </w:rPr>
      </w:pPr>
      <w:r>
        <w:rPr>
          <w:bCs/>
          <w:iCs/>
          <w:sz w:val="28"/>
          <w:szCs w:val="20"/>
        </w:rPr>
        <w:tab/>
        <w:t>3.24. Ремонт і заміну засувок, розташованих у колодязі, проводити тільки після прийняття попередніх заходів запобігання заповненню колодязя стічними водами.</w:t>
      </w:r>
    </w:p>
    <w:p w:rsidR="00A20975" w:rsidRPr="00875540" w:rsidRDefault="00A20975" w:rsidP="00A20975">
      <w:pPr>
        <w:autoSpaceDE w:val="0"/>
        <w:autoSpaceDN w:val="0"/>
        <w:adjustRightInd w:val="0"/>
        <w:spacing w:before="0" w:line="260" w:lineRule="auto"/>
        <w:jc w:val="both"/>
        <w:rPr>
          <w:bCs/>
          <w:iCs/>
          <w:sz w:val="28"/>
          <w:szCs w:val="20"/>
        </w:rPr>
      </w:pPr>
    </w:p>
    <w:p w:rsidR="00A20975" w:rsidRDefault="00A20975" w:rsidP="00A20975">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875540" w:rsidRDefault="00BB6504" w:rsidP="00A20975">
      <w:pPr>
        <w:widowControl/>
        <w:spacing w:before="0"/>
        <w:jc w:val="both"/>
        <w:rPr>
          <w:color w:val="212121"/>
          <w:sz w:val="28"/>
          <w:szCs w:val="28"/>
        </w:rPr>
      </w:pPr>
      <w:r>
        <w:rPr>
          <w:color w:val="212121"/>
          <w:sz w:val="28"/>
          <w:szCs w:val="28"/>
        </w:rPr>
        <w:tab/>
        <w:t>4.1. Прибрати в порядок своє робоче місце, скласти у відведене місце матеріали і деталі, прибрати сміття і відходи.</w:t>
      </w:r>
    </w:p>
    <w:p w:rsidR="00BB6504" w:rsidRDefault="00BB6504" w:rsidP="00A20975">
      <w:pPr>
        <w:widowControl/>
        <w:spacing w:before="0"/>
        <w:jc w:val="both"/>
        <w:rPr>
          <w:color w:val="212121"/>
          <w:sz w:val="28"/>
          <w:szCs w:val="28"/>
        </w:rPr>
      </w:pPr>
      <w:r>
        <w:rPr>
          <w:color w:val="212121"/>
          <w:sz w:val="28"/>
          <w:szCs w:val="28"/>
        </w:rPr>
        <w:tab/>
        <w:t>4.2. Очистити від бруду, промити, змастити і прибрати у відведене місце інструмент і пристосування.</w:t>
      </w:r>
    </w:p>
    <w:p w:rsidR="00BB6504" w:rsidRDefault="00BB6504" w:rsidP="00A20975">
      <w:pPr>
        <w:widowControl/>
        <w:spacing w:before="0"/>
        <w:jc w:val="both"/>
        <w:rPr>
          <w:color w:val="212121"/>
          <w:sz w:val="28"/>
          <w:szCs w:val="28"/>
        </w:rPr>
      </w:pPr>
      <w:r>
        <w:rPr>
          <w:color w:val="212121"/>
          <w:sz w:val="28"/>
          <w:szCs w:val="28"/>
        </w:rPr>
        <w:tab/>
        <w:t>4.3. Перевірити, чи не залишились в сере</w:t>
      </w:r>
      <w:r w:rsidR="009C6E5A">
        <w:rPr>
          <w:color w:val="212121"/>
          <w:sz w:val="28"/>
          <w:szCs w:val="28"/>
        </w:rPr>
        <w:t>дині устаткування, що ремонтується, будь-які інструменти і деталі.</w:t>
      </w:r>
    </w:p>
    <w:p w:rsidR="009C6E5A" w:rsidRDefault="009C6E5A" w:rsidP="00A20975">
      <w:pPr>
        <w:widowControl/>
        <w:spacing w:before="0"/>
        <w:jc w:val="both"/>
        <w:rPr>
          <w:color w:val="212121"/>
          <w:sz w:val="28"/>
          <w:szCs w:val="28"/>
        </w:rPr>
      </w:pPr>
      <w:r>
        <w:rPr>
          <w:color w:val="212121"/>
          <w:sz w:val="28"/>
          <w:szCs w:val="28"/>
        </w:rPr>
        <w:tab/>
        <w:t xml:space="preserve">4.4. </w:t>
      </w:r>
      <w:r w:rsidR="00EB7727">
        <w:rPr>
          <w:color w:val="212121"/>
          <w:sz w:val="28"/>
          <w:szCs w:val="28"/>
        </w:rPr>
        <w:t>При виході на поверхню після роботи в сильно загазованих місцях не підходити до відкритого вогню і не палити, тому що одяг, особливо шерстяний, який ввібрав газ може запалюватися.</w:t>
      </w:r>
    </w:p>
    <w:p w:rsidR="00EB7727" w:rsidRDefault="00EB7727" w:rsidP="00A20975">
      <w:pPr>
        <w:widowControl/>
        <w:spacing w:before="0"/>
        <w:jc w:val="both"/>
        <w:rPr>
          <w:color w:val="212121"/>
          <w:sz w:val="28"/>
          <w:szCs w:val="28"/>
        </w:rPr>
      </w:pPr>
      <w:r>
        <w:rPr>
          <w:color w:val="212121"/>
          <w:sz w:val="28"/>
          <w:szCs w:val="28"/>
        </w:rPr>
        <w:tab/>
        <w:t>4.5. Зняти і ретельно очистити спецодяг і спецвзуття від забруднення.</w:t>
      </w:r>
    </w:p>
    <w:p w:rsidR="00EB7727" w:rsidRDefault="00EB7727" w:rsidP="00A20975">
      <w:pPr>
        <w:widowControl/>
        <w:spacing w:before="0"/>
        <w:jc w:val="both"/>
        <w:rPr>
          <w:color w:val="212121"/>
          <w:sz w:val="28"/>
          <w:szCs w:val="28"/>
        </w:rPr>
      </w:pPr>
      <w:r>
        <w:rPr>
          <w:color w:val="212121"/>
          <w:sz w:val="28"/>
          <w:szCs w:val="28"/>
        </w:rPr>
        <w:tab/>
        <w:t>4.6. Засоби індивідуального захисту протерти і очисти</w:t>
      </w:r>
      <w:r w:rsidR="004E5F8E">
        <w:rPr>
          <w:color w:val="212121"/>
          <w:sz w:val="28"/>
          <w:szCs w:val="28"/>
        </w:rPr>
        <w:t>ти від пилу і бруду, потім здати в установлені місця зберігання, а при індивідуальному користуванні – залишити у шафі на робочому місці.</w:t>
      </w:r>
    </w:p>
    <w:p w:rsidR="004E5F8E" w:rsidRDefault="004E5F8E" w:rsidP="00A20975">
      <w:pPr>
        <w:widowControl/>
        <w:spacing w:before="0"/>
        <w:jc w:val="both"/>
        <w:rPr>
          <w:color w:val="212121"/>
          <w:sz w:val="28"/>
          <w:szCs w:val="28"/>
        </w:rPr>
      </w:pPr>
      <w:r>
        <w:rPr>
          <w:color w:val="212121"/>
          <w:sz w:val="28"/>
          <w:szCs w:val="28"/>
        </w:rPr>
        <w:tab/>
        <w:t>4.7. Здати зміну в установленому порядку.</w:t>
      </w:r>
    </w:p>
    <w:p w:rsidR="004E5F8E" w:rsidRDefault="004E5F8E" w:rsidP="00A20975">
      <w:pPr>
        <w:widowControl/>
        <w:spacing w:before="0"/>
        <w:jc w:val="both"/>
        <w:rPr>
          <w:color w:val="212121"/>
          <w:sz w:val="28"/>
          <w:szCs w:val="28"/>
        </w:rPr>
      </w:pPr>
      <w:r>
        <w:rPr>
          <w:color w:val="212121"/>
          <w:sz w:val="28"/>
          <w:szCs w:val="28"/>
        </w:rPr>
        <w:tab/>
        <w:t>4.8. ретельно вимити руки і привести себе у порядок.</w:t>
      </w:r>
    </w:p>
    <w:p w:rsidR="00445A04" w:rsidRDefault="00445A04" w:rsidP="00A20975">
      <w:pPr>
        <w:widowControl/>
        <w:spacing w:before="0"/>
        <w:jc w:val="both"/>
        <w:rPr>
          <w:color w:val="212121"/>
          <w:sz w:val="28"/>
          <w:szCs w:val="28"/>
        </w:rPr>
      </w:pPr>
    </w:p>
    <w:p w:rsidR="00445A04" w:rsidRPr="00177D12" w:rsidRDefault="00445A04" w:rsidP="00445A04">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445A04" w:rsidRDefault="00445A04" w:rsidP="00445A04">
      <w:pPr>
        <w:widowControl/>
        <w:spacing w:before="0"/>
        <w:jc w:val="both"/>
        <w:rPr>
          <w:color w:val="212121"/>
          <w:sz w:val="28"/>
          <w:szCs w:val="28"/>
        </w:rPr>
      </w:pPr>
      <w:r>
        <w:rPr>
          <w:color w:val="212121"/>
          <w:sz w:val="28"/>
          <w:szCs w:val="28"/>
        </w:rPr>
        <w:tab/>
        <w:t>5.1. При виявленні напруги на корпусі апаратури, устаткування, трубопрово</w:t>
      </w:r>
      <w:r w:rsidR="00890298">
        <w:rPr>
          <w:color w:val="212121"/>
          <w:sz w:val="28"/>
          <w:szCs w:val="28"/>
        </w:rPr>
        <w:t>дах припинити роботу і повідомити керівника робіт.</w:t>
      </w:r>
    </w:p>
    <w:p w:rsidR="00890298" w:rsidRDefault="00890298" w:rsidP="00445A04">
      <w:pPr>
        <w:widowControl/>
        <w:spacing w:before="0"/>
        <w:jc w:val="both"/>
        <w:rPr>
          <w:color w:val="212121"/>
          <w:sz w:val="28"/>
          <w:szCs w:val="28"/>
        </w:rPr>
      </w:pPr>
      <w:r>
        <w:rPr>
          <w:color w:val="212121"/>
          <w:sz w:val="28"/>
          <w:szCs w:val="28"/>
        </w:rPr>
        <w:tab/>
        <w:t xml:space="preserve">5.2. У разі виявлення газу в колодязі вжити таких заходів: </w:t>
      </w:r>
    </w:p>
    <w:p w:rsidR="00890298" w:rsidRDefault="00890298" w:rsidP="00445A04">
      <w:pPr>
        <w:widowControl/>
        <w:spacing w:before="0"/>
        <w:jc w:val="both"/>
        <w:rPr>
          <w:color w:val="212121"/>
          <w:sz w:val="28"/>
          <w:szCs w:val="28"/>
        </w:rPr>
      </w:pPr>
      <w:r>
        <w:rPr>
          <w:color w:val="212121"/>
          <w:sz w:val="28"/>
          <w:szCs w:val="28"/>
        </w:rPr>
        <w:t>- нагнітання свіжого повітря вентилятором;</w:t>
      </w:r>
    </w:p>
    <w:p w:rsidR="00890298" w:rsidRDefault="00890298" w:rsidP="00445A04">
      <w:pPr>
        <w:widowControl/>
        <w:spacing w:before="0"/>
        <w:jc w:val="both"/>
        <w:rPr>
          <w:color w:val="212121"/>
          <w:sz w:val="28"/>
          <w:szCs w:val="28"/>
        </w:rPr>
      </w:pPr>
      <w:r>
        <w:rPr>
          <w:color w:val="212121"/>
          <w:sz w:val="28"/>
          <w:szCs w:val="28"/>
        </w:rPr>
        <w:t>- природне провітрювання (відрийте на тривалий час, крім робочого колодязя, кришки сусідніх верхніх і нижніх оглядових колодязів на самопливній каналізаційній лінії або робочого колодязя на водопровідній мережі);</w:t>
      </w:r>
    </w:p>
    <w:p w:rsidR="00890298" w:rsidRDefault="00890298" w:rsidP="00445A04">
      <w:pPr>
        <w:widowControl/>
        <w:spacing w:before="0"/>
        <w:jc w:val="both"/>
        <w:rPr>
          <w:color w:val="212121"/>
          <w:sz w:val="28"/>
          <w:szCs w:val="28"/>
        </w:rPr>
      </w:pPr>
      <w:r>
        <w:rPr>
          <w:color w:val="212121"/>
          <w:sz w:val="28"/>
          <w:szCs w:val="28"/>
        </w:rPr>
        <w:t>- заповнення водопровідного колодязя водою з подальшим її відкачуванням.</w:t>
      </w:r>
    </w:p>
    <w:p w:rsidR="00890298" w:rsidRDefault="00890298" w:rsidP="00445A04">
      <w:pPr>
        <w:widowControl/>
        <w:spacing w:before="0"/>
        <w:jc w:val="both"/>
        <w:rPr>
          <w:color w:val="212121"/>
          <w:sz w:val="28"/>
          <w:szCs w:val="28"/>
        </w:rPr>
      </w:pPr>
      <w:r>
        <w:rPr>
          <w:color w:val="212121"/>
          <w:sz w:val="28"/>
          <w:szCs w:val="28"/>
        </w:rPr>
        <w:t>Після видалення газу повторно перевірте наявність його в колодязі. Забороняється видаляти газ випалюванням.</w:t>
      </w:r>
    </w:p>
    <w:p w:rsidR="00890298" w:rsidRDefault="00890298" w:rsidP="00445A04">
      <w:pPr>
        <w:widowControl/>
        <w:spacing w:before="0"/>
        <w:jc w:val="both"/>
        <w:rPr>
          <w:color w:val="212121"/>
          <w:sz w:val="28"/>
          <w:szCs w:val="28"/>
        </w:rPr>
      </w:pPr>
      <w:r>
        <w:rPr>
          <w:color w:val="212121"/>
          <w:sz w:val="28"/>
          <w:szCs w:val="28"/>
        </w:rPr>
        <w:tab/>
        <w:t>5.3. При загасанні бензинової лампи або її пошкодженні, робітник, що знаходиться</w:t>
      </w:r>
      <w:r w:rsidR="00070A64">
        <w:rPr>
          <w:color w:val="212121"/>
          <w:sz w:val="28"/>
          <w:szCs w:val="28"/>
        </w:rPr>
        <w:t xml:space="preserve"> в колодязі, повинен негайно піднятися на поверхню. Забороняється запалювати в колодязі погаслу бензинову лампу.</w:t>
      </w:r>
    </w:p>
    <w:p w:rsidR="00070A64" w:rsidRDefault="00070A64" w:rsidP="00445A04">
      <w:pPr>
        <w:widowControl/>
        <w:spacing w:before="0"/>
        <w:jc w:val="both"/>
        <w:rPr>
          <w:color w:val="212121"/>
          <w:sz w:val="28"/>
          <w:szCs w:val="28"/>
        </w:rPr>
      </w:pPr>
      <w:r>
        <w:rPr>
          <w:color w:val="212121"/>
          <w:sz w:val="28"/>
          <w:szCs w:val="28"/>
        </w:rPr>
        <w:lastRenderedPageBreak/>
        <w:tab/>
        <w:t>5.4. У разі виникнення загоряння або пожежі попередьте оточуючих про небезпеку, що виникла, повідомте керівника робіт і пожежну частину, знеструмити устаткування в зоні пожежі або загоряння. При нещасних випадках надайте потерпілому першу (долікарську) допомогу, сповістіть адміністрацію, викличте швидку за телефоном 103, чи доставте потерпілого в медичний заклад.</w:t>
      </w:r>
    </w:p>
    <w:p w:rsidR="00070A64" w:rsidRDefault="005B0BB7" w:rsidP="00445A04">
      <w:pPr>
        <w:widowControl/>
        <w:spacing w:before="0"/>
        <w:jc w:val="both"/>
        <w:rPr>
          <w:color w:val="212121"/>
          <w:sz w:val="28"/>
          <w:szCs w:val="28"/>
        </w:rPr>
      </w:pPr>
      <w:r>
        <w:rPr>
          <w:color w:val="212121"/>
          <w:sz w:val="28"/>
          <w:szCs w:val="28"/>
        </w:rPr>
        <w:tab/>
        <w:t>5.5. При вини</w:t>
      </w:r>
      <w:r w:rsidR="00070A64">
        <w:rPr>
          <w:color w:val="212121"/>
          <w:sz w:val="28"/>
          <w:szCs w:val="28"/>
        </w:rPr>
        <w:t>кненні аварії</w:t>
      </w:r>
      <w:r>
        <w:rPr>
          <w:color w:val="212121"/>
          <w:sz w:val="28"/>
          <w:szCs w:val="28"/>
        </w:rPr>
        <w:t>:</w:t>
      </w:r>
    </w:p>
    <w:p w:rsidR="005B0BB7" w:rsidRDefault="005B0BB7" w:rsidP="00445A04">
      <w:pPr>
        <w:widowControl/>
        <w:spacing w:before="0"/>
        <w:jc w:val="both"/>
        <w:rPr>
          <w:color w:val="212121"/>
          <w:sz w:val="28"/>
          <w:szCs w:val="28"/>
        </w:rPr>
      </w:pPr>
      <w:r>
        <w:rPr>
          <w:color w:val="212121"/>
          <w:sz w:val="28"/>
          <w:szCs w:val="28"/>
        </w:rPr>
        <w:t>- несправності обладнання;</w:t>
      </w:r>
    </w:p>
    <w:p w:rsidR="005B0BB7" w:rsidRDefault="005B0BB7" w:rsidP="00445A04">
      <w:pPr>
        <w:widowControl/>
        <w:spacing w:before="0"/>
        <w:jc w:val="both"/>
        <w:rPr>
          <w:color w:val="212121"/>
          <w:sz w:val="28"/>
          <w:szCs w:val="28"/>
        </w:rPr>
      </w:pPr>
      <w:r>
        <w:rPr>
          <w:color w:val="212121"/>
          <w:sz w:val="28"/>
          <w:szCs w:val="28"/>
        </w:rPr>
        <w:t>- короткого замикання;</w:t>
      </w:r>
    </w:p>
    <w:p w:rsidR="005B0BB7" w:rsidRDefault="005B0BB7" w:rsidP="00445A04">
      <w:pPr>
        <w:widowControl/>
        <w:spacing w:before="0"/>
        <w:jc w:val="both"/>
        <w:rPr>
          <w:color w:val="212121"/>
          <w:sz w:val="28"/>
          <w:szCs w:val="28"/>
        </w:rPr>
      </w:pPr>
      <w:r>
        <w:rPr>
          <w:color w:val="212121"/>
          <w:sz w:val="28"/>
          <w:szCs w:val="28"/>
        </w:rPr>
        <w:t>- займання ізоляції;</w:t>
      </w:r>
    </w:p>
    <w:p w:rsidR="005B0BB7" w:rsidRDefault="005B0BB7" w:rsidP="00445A04">
      <w:pPr>
        <w:widowControl/>
        <w:spacing w:before="0"/>
        <w:jc w:val="both"/>
        <w:rPr>
          <w:color w:val="212121"/>
          <w:sz w:val="28"/>
          <w:szCs w:val="28"/>
        </w:rPr>
      </w:pPr>
      <w:r>
        <w:rPr>
          <w:color w:val="212121"/>
          <w:sz w:val="28"/>
          <w:szCs w:val="28"/>
        </w:rPr>
        <w:t>- пожежі;</w:t>
      </w:r>
    </w:p>
    <w:p w:rsidR="005B0BB7" w:rsidRDefault="005B0BB7" w:rsidP="00445A04">
      <w:pPr>
        <w:widowControl/>
        <w:spacing w:before="0"/>
        <w:jc w:val="both"/>
        <w:rPr>
          <w:color w:val="212121"/>
          <w:sz w:val="28"/>
          <w:szCs w:val="28"/>
        </w:rPr>
      </w:pPr>
      <w:r>
        <w:rPr>
          <w:color w:val="212121"/>
          <w:sz w:val="28"/>
          <w:szCs w:val="28"/>
        </w:rPr>
        <w:t>- попадання будь-кого під напругу, необхідно негайно відключити напругу.</w:t>
      </w:r>
    </w:p>
    <w:p w:rsidR="005B0BB7" w:rsidRDefault="005B0BB7" w:rsidP="005B0BB7">
      <w:pPr>
        <w:widowControl/>
        <w:spacing w:before="0"/>
        <w:jc w:val="both"/>
        <w:rPr>
          <w:color w:val="212121"/>
          <w:sz w:val="28"/>
          <w:szCs w:val="28"/>
        </w:rPr>
      </w:pPr>
      <w:r>
        <w:rPr>
          <w:color w:val="212121"/>
          <w:sz w:val="28"/>
          <w:szCs w:val="28"/>
        </w:rPr>
        <w:t>Потім слід діяти залежно від характеру аварії:</w:t>
      </w:r>
    </w:p>
    <w:p w:rsidR="005B0BB7" w:rsidRDefault="005B0BB7" w:rsidP="005B0BB7">
      <w:pPr>
        <w:widowControl/>
        <w:spacing w:before="0"/>
        <w:jc w:val="both"/>
        <w:rPr>
          <w:color w:val="212121"/>
          <w:sz w:val="28"/>
          <w:szCs w:val="28"/>
        </w:rPr>
      </w:pPr>
      <w:r>
        <w:rPr>
          <w:color w:val="212121"/>
          <w:sz w:val="28"/>
          <w:szCs w:val="28"/>
        </w:rPr>
        <w:t xml:space="preserve">- </w:t>
      </w:r>
      <w:r w:rsidRPr="005B0BB7">
        <w:rPr>
          <w:color w:val="212121"/>
          <w:sz w:val="28"/>
          <w:szCs w:val="28"/>
        </w:rPr>
        <w:t>надати першу допомогу потерпілому;</w:t>
      </w:r>
    </w:p>
    <w:p w:rsidR="005B0BB7" w:rsidRDefault="005B0BB7" w:rsidP="005B0BB7">
      <w:pPr>
        <w:widowControl/>
        <w:spacing w:before="0"/>
        <w:jc w:val="both"/>
        <w:rPr>
          <w:color w:val="212121"/>
          <w:sz w:val="28"/>
          <w:szCs w:val="28"/>
        </w:rPr>
      </w:pPr>
      <w:r>
        <w:rPr>
          <w:color w:val="212121"/>
          <w:sz w:val="28"/>
          <w:szCs w:val="28"/>
        </w:rPr>
        <w:t>- повідомити про це керівника робіт, адміністрацію коледжу;</w:t>
      </w:r>
    </w:p>
    <w:p w:rsidR="005B0BB7" w:rsidRDefault="005B0BB7" w:rsidP="005B0BB7">
      <w:pPr>
        <w:widowControl/>
        <w:spacing w:before="0"/>
        <w:jc w:val="both"/>
        <w:rPr>
          <w:color w:val="212121"/>
          <w:sz w:val="28"/>
          <w:szCs w:val="28"/>
        </w:rPr>
      </w:pPr>
      <w:r>
        <w:rPr>
          <w:color w:val="212121"/>
          <w:sz w:val="28"/>
          <w:szCs w:val="28"/>
        </w:rPr>
        <w:t>- при пожежі негайно звільнити приміщення, що горить, організувати евакуацію людей з приміщення;</w:t>
      </w:r>
    </w:p>
    <w:p w:rsidR="00242EE8" w:rsidRPr="00C23D51" w:rsidRDefault="005B0BB7" w:rsidP="00C23D51">
      <w:pPr>
        <w:widowControl/>
        <w:spacing w:before="0"/>
        <w:jc w:val="both"/>
        <w:rPr>
          <w:color w:val="212121"/>
          <w:sz w:val="28"/>
          <w:szCs w:val="28"/>
        </w:rPr>
      </w:pPr>
      <w:r>
        <w:rPr>
          <w:color w:val="212121"/>
          <w:sz w:val="28"/>
          <w:szCs w:val="28"/>
        </w:rPr>
        <w:t>- по змозі підручними засобами ліквідувати осередок пожежі (при пожежі</w:t>
      </w:r>
      <w:r w:rsidR="00BE688E">
        <w:rPr>
          <w:color w:val="212121"/>
          <w:sz w:val="28"/>
          <w:szCs w:val="28"/>
        </w:rPr>
        <w:t xml:space="preserve"> дзвонити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w:t>
      </w:r>
      <w:bookmarkEnd w:id="0"/>
    </w:p>
    <w:p w:rsidR="00892871" w:rsidRPr="002E72FF" w:rsidRDefault="00892871" w:rsidP="00892871">
      <w:pPr>
        <w:autoSpaceDE w:val="0"/>
        <w:autoSpaceDN w:val="0"/>
        <w:adjustRightInd w:val="0"/>
        <w:spacing w:before="20"/>
        <w:jc w:val="both"/>
        <w:rPr>
          <w:bCs/>
          <w:iCs/>
          <w:sz w:val="28"/>
          <w:szCs w:val="20"/>
        </w:rPr>
      </w:pPr>
    </w:p>
    <w:p w:rsidR="00892871" w:rsidRDefault="00892871" w:rsidP="00892871">
      <w:pPr>
        <w:pStyle w:val="1"/>
        <w:jc w:val="center"/>
        <w:rPr>
          <w:szCs w:val="28"/>
        </w:rPr>
      </w:pPr>
      <w:r w:rsidRPr="00B950EB">
        <w:rPr>
          <w:szCs w:val="28"/>
        </w:rPr>
        <w:t>Перша допомога при нещасних випадках</w:t>
      </w:r>
    </w:p>
    <w:p w:rsidR="00892871" w:rsidRPr="00CB0463" w:rsidRDefault="00892871" w:rsidP="00892871">
      <w:pPr>
        <w:spacing w:before="0"/>
      </w:pPr>
    </w:p>
    <w:p w:rsidR="00892871" w:rsidRDefault="00892871" w:rsidP="00892871">
      <w:pPr>
        <w:widowControl/>
        <w:spacing w:before="0"/>
        <w:jc w:val="both"/>
        <w:rPr>
          <w:b/>
          <w:sz w:val="28"/>
          <w:szCs w:val="28"/>
        </w:rPr>
      </w:pPr>
      <w:r w:rsidRPr="00B950EB">
        <w:rPr>
          <w:b/>
          <w:sz w:val="28"/>
          <w:szCs w:val="28"/>
        </w:rPr>
        <w:t>Перша допомога при ураженні електричним струмом</w:t>
      </w:r>
    </w:p>
    <w:p w:rsidR="00892871" w:rsidRPr="00B950EB" w:rsidRDefault="00892871" w:rsidP="00892871">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B950EB" w:rsidRDefault="00892871" w:rsidP="00892871">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B950EB" w:rsidRDefault="00892871" w:rsidP="00892871">
      <w:pPr>
        <w:widowControl/>
        <w:spacing w:before="0"/>
        <w:jc w:val="both"/>
        <w:rPr>
          <w:b/>
          <w:sz w:val="28"/>
          <w:szCs w:val="28"/>
        </w:rPr>
      </w:pPr>
      <w:r w:rsidRPr="00B950EB">
        <w:rPr>
          <w:b/>
          <w:sz w:val="28"/>
          <w:szCs w:val="28"/>
        </w:rPr>
        <w:t>Перша допомога при пораненні</w:t>
      </w:r>
    </w:p>
    <w:p w:rsidR="00892871" w:rsidRPr="00B950EB" w:rsidRDefault="00892871" w:rsidP="00892871">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B950EB" w:rsidRDefault="00892871" w:rsidP="00892871">
      <w:pPr>
        <w:widowControl/>
        <w:spacing w:before="0"/>
        <w:jc w:val="both"/>
        <w:rPr>
          <w:b/>
          <w:sz w:val="28"/>
          <w:szCs w:val="28"/>
        </w:rPr>
      </w:pPr>
      <w:r w:rsidRPr="00B950EB">
        <w:rPr>
          <w:b/>
          <w:sz w:val="28"/>
          <w:szCs w:val="28"/>
        </w:rPr>
        <w:t>Перша допомога при переломах, вивихах, ударах</w:t>
      </w:r>
    </w:p>
    <w:p w:rsidR="00892871" w:rsidRPr="00B950EB" w:rsidRDefault="00892871" w:rsidP="00892871">
      <w:pPr>
        <w:spacing w:before="0"/>
        <w:ind w:firstLine="709"/>
        <w:jc w:val="both"/>
        <w:rPr>
          <w:sz w:val="28"/>
          <w:szCs w:val="28"/>
        </w:rPr>
      </w:pPr>
      <w:r w:rsidRPr="00B950EB">
        <w:rPr>
          <w:sz w:val="28"/>
          <w:szCs w:val="28"/>
        </w:rPr>
        <w:t xml:space="preserve">При переломах і вивихах кінцівок пошкоджену кінцівку закріпити </w:t>
      </w:r>
      <w:r w:rsidRPr="00B950EB">
        <w:rPr>
          <w:sz w:val="28"/>
          <w:szCs w:val="28"/>
        </w:rPr>
        <w:lastRenderedPageBreak/>
        <w:t>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B950EB" w:rsidRDefault="00892871" w:rsidP="00892871">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B950EB" w:rsidRDefault="00892871" w:rsidP="00892871">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B950EB" w:rsidRDefault="00892871" w:rsidP="00892871">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B950EB" w:rsidRDefault="00892871" w:rsidP="00892871">
      <w:pPr>
        <w:pStyle w:val="1415"/>
        <w:rPr>
          <w:b/>
          <w:szCs w:val="28"/>
        </w:rPr>
      </w:pPr>
      <w:r w:rsidRPr="00B950EB">
        <w:rPr>
          <w:b/>
          <w:szCs w:val="28"/>
        </w:rPr>
        <w:t>Перша допомога при теплових опіках</w:t>
      </w:r>
    </w:p>
    <w:p w:rsidR="00892871" w:rsidRPr="00B950EB" w:rsidRDefault="00892871" w:rsidP="00892871">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892871" w:rsidRPr="00B950EB" w:rsidRDefault="00892871" w:rsidP="00892871">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892871" w:rsidRPr="00B950EB" w:rsidRDefault="00892871" w:rsidP="00892871">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892871" w:rsidRPr="00B950EB" w:rsidRDefault="00892871" w:rsidP="00892871">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892871" w:rsidRPr="00B950EB" w:rsidRDefault="00892871" w:rsidP="00892871">
      <w:pPr>
        <w:pStyle w:val="1415"/>
        <w:rPr>
          <w:b/>
          <w:szCs w:val="28"/>
        </w:rPr>
      </w:pPr>
      <w:r w:rsidRPr="00B950EB">
        <w:rPr>
          <w:b/>
          <w:szCs w:val="28"/>
        </w:rPr>
        <w:t>Перша допомога при кровотечі</w:t>
      </w:r>
    </w:p>
    <w:p w:rsidR="00892871" w:rsidRPr="00B950EB" w:rsidRDefault="00892871" w:rsidP="00892871">
      <w:pPr>
        <w:pStyle w:val="1415"/>
        <w:ind w:firstLine="709"/>
        <w:rPr>
          <w:szCs w:val="28"/>
        </w:rPr>
      </w:pPr>
      <w:r w:rsidRPr="00B950EB">
        <w:rPr>
          <w:szCs w:val="28"/>
        </w:rPr>
        <w:t>Для того, щоб зупинити кровотечу, необхідно:</w:t>
      </w:r>
    </w:p>
    <w:p w:rsidR="00892871" w:rsidRPr="00B950EB" w:rsidRDefault="00892871" w:rsidP="00892871">
      <w:pPr>
        <w:pStyle w:val="1415"/>
        <w:numPr>
          <w:ilvl w:val="2"/>
          <w:numId w:val="32"/>
        </w:numPr>
        <w:ind w:left="0" w:firstLine="851"/>
        <w:rPr>
          <w:szCs w:val="28"/>
        </w:rPr>
      </w:pPr>
      <w:r w:rsidRPr="00B950EB">
        <w:rPr>
          <w:szCs w:val="28"/>
        </w:rPr>
        <w:t>підняти поранену кінцівку вгору;</w:t>
      </w:r>
    </w:p>
    <w:p w:rsidR="00892871" w:rsidRPr="00B950EB" w:rsidRDefault="00892871" w:rsidP="00892871">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892871" w:rsidRDefault="00892871" w:rsidP="00892871">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B950EB" w:rsidRDefault="00892871" w:rsidP="00892871">
      <w:pPr>
        <w:pStyle w:val="1415"/>
        <w:ind w:left="851"/>
        <w:rPr>
          <w:szCs w:val="28"/>
        </w:rPr>
      </w:pPr>
    </w:p>
    <w:p w:rsidR="00892871" w:rsidRPr="00DA6CDE" w:rsidRDefault="00892871" w:rsidP="00892871">
      <w:pPr>
        <w:autoSpaceDE w:val="0"/>
        <w:autoSpaceDN w:val="0"/>
        <w:adjustRightInd w:val="0"/>
        <w:spacing w:before="0"/>
        <w:ind w:firstLine="540"/>
        <w:jc w:val="center"/>
        <w:rPr>
          <w:b/>
          <w:bCs/>
          <w:iCs/>
          <w:sz w:val="28"/>
          <w:szCs w:val="28"/>
        </w:rPr>
      </w:pPr>
    </w:p>
    <w:p w:rsidR="00892871" w:rsidRPr="00DA6CDE"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892871"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w:t>
      </w:r>
      <w:r w:rsidRPr="00DA6CDE">
        <w:rPr>
          <w:color w:val="000000" w:themeColor="text1"/>
          <w:sz w:val="28"/>
          <w:szCs w:val="28"/>
        </w:rPr>
        <w:lastRenderedPageBreak/>
        <w:t xml:space="preserve">(повітря,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DA6CDE" w:rsidRDefault="00892871" w:rsidP="00892871">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1. </w:t>
      </w:r>
      <w:r w:rsidRPr="00DA6CDE">
        <w:rPr>
          <w:color w:val="000000" w:themeColor="text1"/>
          <w:sz w:val="28"/>
          <w:szCs w:val="28"/>
        </w:rPr>
        <w:t>Направте сопло шланга ємності з вогнегасною порошком на палаючу поверхню.</w:t>
      </w:r>
    </w:p>
    <w:p w:rsidR="00892871" w:rsidRPr="00DA6CDE"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2. </w:t>
      </w:r>
      <w:r w:rsidRPr="00DA6CDE">
        <w:rPr>
          <w:color w:val="000000" w:themeColor="text1"/>
          <w:sz w:val="28"/>
          <w:szCs w:val="28"/>
        </w:rPr>
        <w:t>Зірвіть пломбу і висмикніть чеку.</w:t>
      </w:r>
    </w:p>
    <w:p w:rsidR="00892871" w:rsidRDefault="00892871" w:rsidP="00892871">
      <w:pPr>
        <w:widowControl/>
        <w:shd w:val="clear" w:color="auto" w:fill="FFFFFF"/>
        <w:spacing w:before="0"/>
        <w:textAlignment w:val="baseline"/>
        <w:rPr>
          <w:color w:val="000000" w:themeColor="text1"/>
          <w:sz w:val="28"/>
          <w:szCs w:val="28"/>
        </w:rPr>
      </w:pPr>
      <w:r>
        <w:rPr>
          <w:color w:val="000000" w:themeColor="text1"/>
          <w:sz w:val="28"/>
          <w:szCs w:val="28"/>
          <w:lang w:val="ru-RU"/>
        </w:rPr>
        <w:t xml:space="preserve">3. </w:t>
      </w:r>
      <w:r w:rsidRPr="00DA6CDE">
        <w:rPr>
          <w:color w:val="000000" w:themeColor="text1"/>
          <w:sz w:val="28"/>
          <w:szCs w:val="28"/>
        </w:rPr>
        <w:t>Натисніть на важіль і прийміть усувати вогнище загоряння.</w:t>
      </w:r>
    </w:p>
    <w:p w:rsidR="0091477F" w:rsidRDefault="0091477F" w:rsidP="00892871">
      <w:pPr>
        <w:widowControl/>
        <w:shd w:val="clear" w:color="auto" w:fill="FFFFFF"/>
        <w:spacing w:before="0"/>
        <w:textAlignment w:val="baseline"/>
        <w:rPr>
          <w:color w:val="000000" w:themeColor="text1"/>
          <w:sz w:val="28"/>
          <w:szCs w:val="28"/>
        </w:rPr>
      </w:pPr>
    </w:p>
    <w:p w:rsidR="00892871" w:rsidRPr="00EF2FA3" w:rsidRDefault="00892871" w:rsidP="00892871">
      <w:pPr>
        <w:widowControl/>
        <w:shd w:val="clear" w:color="auto" w:fill="FFFFFF"/>
        <w:spacing w:before="0"/>
        <w:textAlignment w:val="baseline"/>
        <w:rPr>
          <w:color w:val="000000" w:themeColor="text1"/>
          <w:sz w:val="28"/>
          <w:szCs w:val="28"/>
        </w:rPr>
      </w:pPr>
    </w:p>
    <w:p w:rsidR="00892871" w:rsidRDefault="00892871" w:rsidP="00892871">
      <w:pPr>
        <w:autoSpaceDE w:val="0"/>
        <w:autoSpaceDN w:val="0"/>
        <w:adjustRightInd w:val="0"/>
        <w:spacing w:before="0"/>
        <w:jc w:val="both"/>
        <w:rPr>
          <w:sz w:val="28"/>
          <w:szCs w:val="20"/>
        </w:rPr>
      </w:pPr>
      <w:r>
        <w:rPr>
          <w:sz w:val="28"/>
          <w:szCs w:val="20"/>
        </w:rPr>
        <w:t xml:space="preserve">  </w:t>
      </w:r>
    </w:p>
    <w:p w:rsidR="00892871" w:rsidRDefault="00892871"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892871" w:rsidRPr="00160FA3" w:rsidRDefault="00892871" w:rsidP="00892871">
      <w:pPr>
        <w:shd w:val="clear" w:color="auto" w:fill="FFFFFF"/>
        <w:tabs>
          <w:tab w:val="left" w:pos="10080"/>
        </w:tabs>
        <w:spacing w:before="0" w:line="276" w:lineRule="auto"/>
        <w:rPr>
          <w:color w:val="000000"/>
          <w:sz w:val="28"/>
          <w:szCs w:val="28"/>
          <w:lang w:val="ru-RU"/>
        </w:rPr>
      </w:pPr>
      <w:r>
        <w:rPr>
          <w:sz w:val="28"/>
          <w:szCs w:val="28"/>
        </w:rPr>
        <w:t xml:space="preserve">  </w:t>
      </w:r>
      <w:r w:rsidR="00F91379">
        <w:rPr>
          <w:sz w:val="28"/>
          <w:szCs w:val="28"/>
        </w:rPr>
        <w:t xml:space="preserve">      </w:t>
      </w:r>
      <w:r w:rsidR="00C12E04">
        <w:rPr>
          <w:sz w:val="28"/>
          <w:szCs w:val="28"/>
          <w:lang w:val="ru-RU"/>
        </w:rPr>
        <w:t xml:space="preserve">В.о. </w:t>
      </w:r>
      <w:r w:rsidR="00C12E04" w:rsidRPr="00C12E04">
        <w:rPr>
          <w:sz w:val="28"/>
          <w:szCs w:val="28"/>
        </w:rPr>
        <w:t>з</w:t>
      </w:r>
      <w:r w:rsidR="00F91379" w:rsidRPr="00C12E04">
        <w:rPr>
          <w:sz w:val="28"/>
          <w:szCs w:val="28"/>
        </w:rPr>
        <w:t>аступник</w:t>
      </w:r>
      <w:r w:rsidR="00C12E04" w:rsidRPr="00C12E04">
        <w:rPr>
          <w:sz w:val="28"/>
          <w:szCs w:val="28"/>
        </w:rPr>
        <w:t>а</w:t>
      </w:r>
      <w:r w:rsidR="00F91379">
        <w:rPr>
          <w:sz w:val="28"/>
          <w:szCs w:val="28"/>
        </w:rPr>
        <w:t xml:space="preserve"> директора  з АГР</w:t>
      </w:r>
      <w:r w:rsidR="00C12E04">
        <w:rPr>
          <w:sz w:val="28"/>
          <w:szCs w:val="28"/>
        </w:rPr>
        <w:t xml:space="preserve">  </w:t>
      </w:r>
      <w:r>
        <w:rPr>
          <w:sz w:val="28"/>
          <w:szCs w:val="28"/>
        </w:rPr>
        <w:t xml:space="preserve"> </w:t>
      </w:r>
      <w:r w:rsidR="00160FA3">
        <w:rPr>
          <w:sz w:val="28"/>
          <w:szCs w:val="28"/>
        </w:rPr>
        <w:t xml:space="preserve">                               </w:t>
      </w:r>
      <w:r w:rsidR="00C12E04">
        <w:rPr>
          <w:sz w:val="28"/>
          <w:szCs w:val="28"/>
          <w:lang w:val="ru-RU"/>
        </w:rPr>
        <w:t>С</w:t>
      </w:r>
      <w:r w:rsidR="00160FA3">
        <w:rPr>
          <w:sz w:val="28"/>
          <w:szCs w:val="28"/>
        </w:rPr>
        <w:t>.</w:t>
      </w:r>
      <w:r w:rsidR="00160FA3">
        <w:rPr>
          <w:sz w:val="28"/>
          <w:szCs w:val="28"/>
          <w:lang w:val="ru-RU"/>
        </w:rPr>
        <w:t>В</w:t>
      </w:r>
      <w:r>
        <w:rPr>
          <w:sz w:val="28"/>
          <w:szCs w:val="28"/>
        </w:rPr>
        <w:t xml:space="preserve">. </w:t>
      </w:r>
      <w:r w:rsidR="00C12E04">
        <w:rPr>
          <w:sz w:val="28"/>
          <w:szCs w:val="28"/>
          <w:lang w:val="ru-RU"/>
        </w:rPr>
        <w:t>Петренко</w:t>
      </w:r>
    </w:p>
    <w:p w:rsidR="00892871" w:rsidRDefault="00892871" w:rsidP="00892871">
      <w:pPr>
        <w:shd w:val="clear" w:color="auto" w:fill="FFFFFF"/>
        <w:tabs>
          <w:tab w:val="left" w:pos="10080"/>
        </w:tabs>
        <w:spacing w:before="0" w:line="276" w:lineRule="auto"/>
        <w:rPr>
          <w:color w:val="000000"/>
          <w:sz w:val="28"/>
          <w:szCs w:val="28"/>
        </w:rPr>
      </w:pPr>
    </w:p>
    <w:p w:rsidR="00892871" w:rsidRDefault="00892871" w:rsidP="00892871">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892871" w:rsidRPr="00921FF4" w:rsidRDefault="00892871" w:rsidP="00892871">
      <w:pPr>
        <w:shd w:val="clear" w:color="auto" w:fill="FFFFFF"/>
        <w:tabs>
          <w:tab w:val="left" w:pos="6975"/>
        </w:tabs>
        <w:spacing w:before="0" w:line="276" w:lineRule="auto"/>
        <w:ind w:left="4"/>
        <w:rPr>
          <w:b/>
          <w:color w:val="000000"/>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892871"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CB3B7A"/>
    <w:multiLevelType w:val="hybridMultilevel"/>
    <w:tmpl w:val="279A8876"/>
    <w:lvl w:ilvl="0" w:tplc="226289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7">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3">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4">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9">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416F94"/>
    <w:multiLevelType w:val="hybridMultilevel"/>
    <w:tmpl w:val="EC6812E2"/>
    <w:lvl w:ilvl="0" w:tplc="9392D5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33275"/>
    <w:multiLevelType w:val="hybridMultilevel"/>
    <w:tmpl w:val="46989A8E"/>
    <w:lvl w:ilvl="0" w:tplc="12546E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6">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8">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4"/>
  </w:num>
  <w:num w:numId="2">
    <w:abstractNumId w:val="25"/>
  </w:num>
  <w:num w:numId="3">
    <w:abstractNumId w:val="4"/>
  </w:num>
  <w:num w:numId="4">
    <w:abstractNumId w:val="33"/>
  </w:num>
  <w:num w:numId="5">
    <w:abstractNumId w:val="38"/>
  </w:num>
  <w:num w:numId="6">
    <w:abstractNumId w:val="10"/>
  </w:num>
  <w:num w:numId="7">
    <w:abstractNumId w:val="22"/>
  </w:num>
  <w:num w:numId="8">
    <w:abstractNumId w:val="16"/>
  </w:num>
  <w:num w:numId="9">
    <w:abstractNumId w:val="12"/>
  </w:num>
  <w:num w:numId="10">
    <w:abstractNumId w:val="3"/>
  </w:num>
  <w:num w:numId="11">
    <w:abstractNumId w:val="0"/>
  </w:num>
  <w:num w:numId="12">
    <w:abstractNumId w:val="39"/>
  </w:num>
  <w:num w:numId="13">
    <w:abstractNumId w:val="24"/>
  </w:num>
  <w:num w:numId="14">
    <w:abstractNumId w:val="27"/>
  </w:num>
  <w:num w:numId="15">
    <w:abstractNumId w:val="36"/>
  </w:num>
  <w:num w:numId="16">
    <w:abstractNumId w:val="5"/>
  </w:num>
  <w:num w:numId="17">
    <w:abstractNumId w:val="9"/>
  </w:num>
  <w:num w:numId="18">
    <w:abstractNumId w:val="20"/>
  </w:num>
  <w:num w:numId="19">
    <w:abstractNumId w:val="35"/>
  </w:num>
  <w:num w:numId="20">
    <w:abstractNumId w:val="7"/>
  </w:num>
  <w:num w:numId="21">
    <w:abstractNumId w:val="26"/>
  </w:num>
  <w:num w:numId="22">
    <w:abstractNumId w:val="37"/>
  </w:num>
  <w:num w:numId="23">
    <w:abstractNumId w:val="29"/>
  </w:num>
  <w:num w:numId="24">
    <w:abstractNumId w:val="19"/>
  </w:num>
  <w:num w:numId="25">
    <w:abstractNumId w:val="11"/>
  </w:num>
  <w:num w:numId="26">
    <w:abstractNumId w:val="34"/>
  </w:num>
  <w:num w:numId="27">
    <w:abstractNumId w:val="15"/>
  </w:num>
  <w:num w:numId="28">
    <w:abstractNumId w:val="28"/>
  </w:num>
  <w:num w:numId="29">
    <w:abstractNumId w:val="18"/>
  </w:num>
  <w:num w:numId="30">
    <w:abstractNumId w:val="30"/>
  </w:num>
  <w:num w:numId="31">
    <w:abstractNumId w:val="6"/>
  </w:num>
  <w:num w:numId="32">
    <w:abstractNumId w:val="23"/>
  </w:num>
  <w:num w:numId="33">
    <w:abstractNumId w:val="2"/>
  </w:num>
  <w:num w:numId="34">
    <w:abstractNumId w:val="1"/>
  </w:num>
  <w:num w:numId="35">
    <w:abstractNumId w:val="21"/>
  </w:num>
  <w:num w:numId="36">
    <w:abstractNumId w:val="17"/>
  </w:num>
  <w:num w:numId="37">
    <w:abstractNumId w:val="8"/>
  </w:num>
  <w:num w:numId="38">
    <w:abstractNumId w:val="13"/>
  </w:num>
  <w:num w:numId="39">
    <w:abstractNumId w:val="3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04859"/>
    <w:rsid w:val="000112DA"/>
    <w:rsid w:val="00011DCA"/>
    <w:rsid w:val="000364E1"/>
    <w:rsid w:val="000374EF"/>
    <w:rsid w:val="00054413"/>
    <w:rsid w:val="00055F0A"/>
    <w:rsid w:val="00070A64"/>
    <w:rsid w:val="000728CE"/>
    <w:rsid w:val="000744BA"/>
    <w:rsid w:val="00087360"/>
    <w:rsid w:val="0009032B"/>
    <w:rsid w:val="000968C1"/>
    <w:rsid w:val="000B0482"/>
    <w:rsid w:val="000C1BBD"/>
    <w:rsid w:val="000D487A"/>
    <w:rsid w:val="000F0E71"/>
    <w:rsid w:val="000F7162"/>
    <w:rsid w:val="00102406"/>
    <w:rsid w:val="00123329"/>
    <w:rsid w:val="0014282E"/>
    <w:rsid w:val="00153136"/>
    <w:rsid w:val="00160FA3"/>
    <w:rsid w:val="0016646C"/>
    <w:rsid w:val="00177D12"/>
    <w:rsid w:val="001916A5"/>
    <w:rsid w:val="001926C7"/>
    <w:rsid w:val="00192742"/>
    <w:rsid w:val="001B60F1"/>
    <w:rsid w:val="001B6581"/>
    <w:rsid w:val="001C2AC9"/>
    <w:rsid w:val="001D1B53"/>
    <w:rsid w:val="001E3D30"/>
    <w:rsid w:val="001E619B"/>
    <w:rsid w:val="002221BE"/>
    <w:rsid w:val="00223B9C"/>
    <w:rsid w:val="0023279A"/>
    <w:rsid w:val="00242EE8"/>
    <w:rsid w:val="00264F48"/>
    <w:rsid w:val="0027772D"/>
    <w:rsid w:val="00292032"/>
    <w:rsid w:val="00293542"/>
    <w:rsid w:val="002A196B"/>
    <w:rsid w:val="002C08ED"/>
    <w:rsid w:val="002C2B21"/>
    <w:rsid w:val="002C54DB"/>
    <w:rsid w:val="002E72FF"/>
    <w:rsid w:val="002F2601"/>
    <w:rsid w:val="00300487"/>
    <w:rsid w:val="00317261"/>
    <w:rsid w:val="003324BC"/>
    <w:rsid w:val="003451F3"/>
    <w:rsid w:val="00354151"/>
    <w:rsid w:val="00355CA9"/>
    <w:rsid w:val="00381A2E"/>
    <w:rsid w:val="00384B43"/>
    <w:rsid w:val="003B6E3E"/>
    <w:rsid w:val="00413F18"/>
    <w:rsid w:val="00445A04"/>
    <w:rsid w:val="00462E48"/>
    <w:rsid w:val="00476F17"/>
    <w:rsid w:val="00481058"/>
    <w:rsid w:val="00483E7F"/>
    <w:rsid w:val="004A211B"/>
    <w:rsid w:val="004B2BE6"/>
    <w:rsid w:val="004D0A81"/>
    <w:rsid w:val="004E11F3"/>
    <w:rsid w:val="004E1768"/>
    <w:rsid w:val="004E5F8E"/>
    <w:rsid w:val="004F1502"/>
    <w:rsid w:val="004F18E9"/>
    <w:rsid w:val="00500D0C"/>
    <w:rsid w:val="005063E7"/>
    <w:rsid w:val="00545A64"/>
    <w:rsid w:val="00564A86"/>
    <w:rsid w:val="00571A22"/>
    <w:rsid w:val="00580946"/>
    <w:rsid w:val="0058521F"/>
    <w:rsid w:val="005A02B0"/>
    <w:rsid w:val="005B0BB7"/>
    <w:rsid w:val="005B3084"/>
    <w:rsid w:val="005B5C24"/>
    <w:rsid w:val="005D1098"/>
    <w:rsid w:val="005E73B8"/>
    <w:rsid w:val="006042D6"/>
    <w:rsid w:val="006249B4"/>
    <w:rsid w:val="00632B31"/>
    <w:rsid w:val="00672675"/>
    <w:rsid w:val="006742A7"/>
    <w:rsid w:val="006866B9"/>
    <w:rsid w:val="00692415"/>
    <w:rsid w:val="00694AF2"/>
    <w:rsid w:val="006A3C2B"/>
    <w:rsid w:val="006A74CE"/>
    <w:rsid w:val="006A7C1A"/>
    <w:rsid w:val="006E4CF6"/>
    <w:rsid w:val="006E79CC"/>
    <w:rsid w:val="006F1A6D"/>
    <w:rsid w:val="006F622C"/>
    <w:rsid w:val="006F65C4"/>
    <w:rsid w:val="00701E9C"/>
    <w:rsid w:val="007048DE"/>
    <w:rsid w:val="00725311"/>
    <w:rsid w:val="00727B78"/>
    <w:rsid w:val="00742342"/>
    <w:rsid w:val="00747020"/>
    <w:rsid w:val="00753230"/>
    <w:rsid w:val="00756B22"/>
    <w:rsid w:val="00760C9D"/>
    <w:rsid w:val="007662F9"/>
    <w:rsid w:val="00770170"/>
    <w:rsid w:val="007727BC"/>
    <w:rsid w:val="00790214"/>
    <w:rsid w:val="00791513"/>
    <w:rsid w:val="007B2222"/>
    <w:rsid w:val="007B262B"/>
    <w:rsid w:val="007C177C"/>
    <w:rsid w:val="007C4E16"/>
    <w:rsid w:val="007C4FFA"/>
    <w:rsid w:val="007C7E04"/>
    <w:rsid w:val="007D0414"/>
    <w:rsid w:val="007D3619"/>
    <w:rsid w:val="007D4F4E"/>
    <w:rsid w:val="007E5B79"/>
    <w:rsid w:val="007F1EE1"/>
    <w:rsid w:val="00811B5A"/>
    <w:rsid w:val="00820AE4"/>
    <w:rsid w:val="0083006C"/>
    <w:rsid w:val="00833824"/>
    <w:rsid w:val="00840CEB"/>
    <w:rsid w:val="00841C1C"/>
    <w:rsid w:val="00844DDB"/>
    <w:rsid w:val="00855B79"/>
    <w:rsid w:val="008631AA"/>
    <w:rsid w:val="00875540"/>
    <w:rsid w:val="008875F0"/>
    <w:rsid w:val="00890298"/>
    <w:rsid w:val="00892871"/>
    <w:rsid w:val="008B00FB"/>
    <w:rsid w:val="008B3C19"/>
    <w:rsid w:val="008B452A"/>
    <w:rsid w:val="00910951"/>
    <w:rsid w:val="0091477F"/>
    <w:rsid w:val="0091498F"/>
    <w:rsid w:val="00921FF4"/>
    <w:rsid w:val="009308CA"/>
    <w:rsid w:val="00940B6E"/>
    <w:rsid w:val="00941D22"/>
    <w:rsid w:val="00971D58"/>
    <w:rsid w:val="009835A3"/>
    <w:rsid w:val="009841DD"/>
    <w:rsid w:val="009949DC"/>
    <w:rsid w:val="009C5A86"/>
    <w:rsid w:val="009C6E5A"/>
    <w:rsid w:val="009D09AA"/>
    <w:rsid w:val="009D21AC"/>
    <w:rsid w:val="00A06D93"/>
    <w:rsid w:val="00A2025E"/>
    <w:rsid w:val="00A20975"/>
    <w:rsid w:val="00A20FB5"/>
    <w:rsid w:val="00A33432"/>
    <w:rsid w:val="00A377D1"/>
    <w:rsid w:val="00A66226"/>
    <w:rsid w:val="00A84F97"/>
    <w:rsid w:val="00AA17B2"/>
    <w:rsid w:val="00AA4184"/>
    <w:rsid w:val="00AB797F"/>
    <w:rsid w:val="00AC25ED"/>
    <w:rsid w:val="00AD47E3"/>
    <w:rsid w:val="00AF3129"/>
    <w:rsid w:val="00B233E5"/>
    <w:rsid w:val="00B27F75"/>
    <w:rsid w:val="00B30C13"/>
    <w:rsid w:val="00B61D2A"/>
    <w:rsid w:val="00B70D67"/>
    <w:rsid w:val="00B767B1"/>
    <w:rsid w:val="00B7773E"/>
    <w:rsid w:val="00B90611"/>
    <w:rsid w:val="00B950EB"/>
    <w:rsid w:val="00B95557"/>
    <w:rsid w:val="00B96C03"/>
    <w:rsid w:val="00BA445E"/>
    <w:rsid w:val="00BB6504"/>
    <w:rsid w:val="00BE09A1"/>
    <w:rsid w:val="00BE688E"/>
    <w:rsid w:val="00BE6F1D"/>
    <w:rsid w:val="00BF526B"/>
    <w:rsid w:val="00C12E04"/>
    <w:rsid w:val="00C23D51"/>
    <w:rsid w:val="00C361E3"/>
    <w:rsid w:val="00C36877"/>
    <w:rsid w:val="00C45203"/>
    <w:rsid w:val="00C5179E"/>
    <w:rsid w:val="00C57ED4"/>
    <w:rsid w:val="00C61941"/>
    <w:rsid w:val="00C82CAF"/>
    <w:rsid w:val="00C9571C"/>
    <w:rsid w:val="00CA341B"/>
    <w:rsid w:val="00CA6BB6"/>
    <w:rsid w:val="00CB0463"/>
    <w:rsid w:val="00CB6289"/>
    <w:rsid w:val="00CC5ACF"/>
    <w:rsid w:val="00CC6BFD"/>
    <w:rsid w:val="00CC6E70"/>
    <w:rsid w:val="00CD0CE8"/>
    <w:rsid w:val="00CF06D2"/>
    <w:rsid w:val="00CF14A7"/>
    <w:rsid w:val="00CF4840"/>
    <w:rsid w:val="00D148FF"/>
    <w:rsid w:val="00D41B96"/>
    <w:rsid w:val="00D51B65"/>
    <w:rsid w:val="00D738FE"/>
    <w:rsid w:val="00DA4C0B"/>
    <w:rsid w:val="00DA6CDE"/>
    <w:rsid w:val="00DB5424"/>
    <w:rsid w:val="00DF58F7"/>
    <w:rsid w:val="00E03F0B"/>
    <w:rsid w:val="00E07863"/>
    <w:rsid w:val="00E119B3"/>
    <w:rsid w:val="00E235F2"/>
    <w:rsid w:val="00E56FF2"/>
    <w:rsid w:val="00E76B24"/>
    <w:rsid w:val="00E770F4"/>
    <w:rsid w:val="00E83EB4"/>
    <w:rsid w:val="00E916D2"/>
    <w:rsid w:val="00E97D24"/>
    <w:rsid w:val="00EA0796"/>
    <w:rsid w:val="00EB7727"/>
    <w:rsid w:val="00EE5AFF"/>
    <w:rsid w:val="00EF2FA3"/>
    <w:rsid w:val="00EF63C5"/>
    <w:rsid w:val="00F0035D"/>
    <w:rsid w:val="00F11444"/>
    <w:rsid w:val="00F25385"/>
    <w:rsid w:val="00F352A6"/>
    <w:rsid w:val="00F406CF"/>
    <w:rsid w:val="00F4265D"/>
    <w:rsid w:val="00F42C38"/>
    <w:rsid w:val="00F60C2C"/>
    <w:rsid w:val="00F801A7"/>
    <w:rsid w:val="00F91379"/>
    <w:rsid w:val="00FB39B5"/>
    <w:rsid w:val="00FC4BE2"/>
    <w:rsid w:val="00FC4F8A"/>
    <w:rsid w:val="00FC6F86"/>
    <w:rsid w:val="00FD6837"/>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F9EC-5128-4604-B139-EDDE7605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2487</Words>
  <Characters>14176</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130</cp:revision>
  <dcterms:created xsi:type="dcterms:W3CDTF">2018-02-08T10:18:00Z</dcterms:created>
  <dcterms:modified xsi:type="dcterms:W3CDTF">2019-09-13T07:38:00Z</dcterms:modified>
</cp:coreProperties>
</file>