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926C7" w:rsidRDefault="001926C7" w:rsidP="001926C7">
      <w:pPr>
        <w:jc w:val="center"/>
        <w:rPr>
          <w:sz w:val="16"/>
          <w:szCs w:val="16"/>
          <w:lang w:val="ru-RU"/>
        </w:rPr>
      </w:pPr>
      <w:r>
        <w:rPr>
          <w:sz w:val="28"/>
          <w:szCs w:val="28"/>
        </w:rPr>
        <w:tab/>
      </w:r>
    </w:p>
    <w:p w:rsidR="001926C7" w:rsidRPr="001926C7" w:rsidRDefault="001926C7" w:rsidP="001926C7">
      <w:pPr>
        <w:spacing w:before="0"/>
        <w:jc w:val="center"/>
        <w:rPr>
          <w:b/>
          <w:sz w:val="28"/>
          <w:szCs w:val="22"/>
          <w:lang w:val="ru-RU"/>
        </w:rPr>
      </w:pPr>
      <w:r>
        <w:rPr>
          <w:b/>
          <w:sz w:val="28"/>
        </w:rPr>
        <w:t>ІНСТРУКЦІЯ №</w:t>
      </w:r>
      <w:r w:rsidR="00512B19">
        <w:rPr>
          <w:b/>
          <w:sz w:val="28"/>
          <w:lang w:val="ru-RU"/>
        </w:rPr>
        <w:t xml:space="preserve"> 20</w:t>
      </w:r>
    </w:p>
    <w:p w:rsidR="001926C7" w:rsidRPr="00DB5424" w:rsidRDefault="00223B9C" w:rsidP="001926C7">
      <w:pPr>
        <w:spacing w:before="0"/>
        <w:jc w:val="center"/>
        <w:rPr>
          <w:b/>
          <w:sz w:val="28"/>
          <w:lang w:val="ru-RU"/>
        </w:rPr>
      </w:pPr>
      <w:r>
        <w:rPr>
          <w:b/>
          <w:sz w:val="28"/>
        </w:rPr>
        <w:t xml:space="preserve">з охорони праці </w:t>
      </w:r>
      <w:r>
        <w:rPr>
          <w:b/>
          <w:sz w:val="28"/>
          <w:lang w:val="ru-RU"/>
        </w:rPr>
        <w:t xml:space="preserve">для </w:t>
      </w:r>
      <w:r w:rsidR="00512B19">
        <w:rPr>
          <w:b/>
          <w:sz w:val="28"/>
        </w:rPr>
        <w:t>сторожа</w:t>
      </w:r>
      <w:r w:rsidR="00791513">
        <w:rPr>
          <w:b/>
          <w:sz w:val="28"/>
          <w:lang w:val="ru-RU"/>
        </w:rPr>
        <w:t xml:space="preserve"> </w:t>
      </w:r>
    </w:p>
    <w:p w:rsidR="00E03F0B" w:rsidRPr="00223B9C"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AF3129" w:rsidRDefault="00055F0A" w:rsidP="00AF3129">
      <w:pPr>
        <w:jc w:val="center"/>
        <w:rPr>
          <w:sz w:val="16"/>
          <w:szCs w:val="16"/>
          <w:lang w:val="ru-RU"/>
        </w:rPr>
      </w:pPr>
      <w:r>
        <w:rPr>
          <w:sz w:val="28"/>
          <w:szCs w:val="28"/>
        </w:rPr>
        <w:tab/>
      </w:r>
    </w:p>
    <w:p w:rsidR="00AF3129" w:rsidRPr="001926C7" w:rsidRDefault="00AF3129" w:rsidP="001926C7">
      <w:pPr>
        <w:spacing w:before="0"/>
        <w:jc w:val="center"/>
        <w:rPr>
          <w:b/>
          <w:sz w:val="28"/>
          <w:szCs w:val="22"/>
          <w:lang w:val="ru-RU"/>
        </w:rPr>
      </w:pPr>
      <w:r>
        <w:rPr>
          <w:b/>
          <w:sz w:val="28"/>
        </w:rPr>
        <w:t>ІНСТРУКЦІЯ №</w:t>
      </w:r>
      <w:r w:rsidR="00512B19">
        <w:rPr>
          <w:b/>
          <w:sz w:val="28"/>
          <w:lang w:val="ru-RU"/>
        </w:rPr>
        <w:t xml:space="preserve"> 20</w:t>
      </w:r>
    </w:p>
    <w:p w:rsidR="00512B19" w:rsidRDefault="00223B9C" w:rsidP="00223B9C">
      <w:pPr>
        <w:tabs>
          <w:tab w:val="center" w:pos="4677"/>
          <w:tab w:val="left" w:pos="7185"/>
        </w:tabs>
        <w:spacing w:before="0"/>
        <w:rPr>
          <w:b/>
          <w:sz w:val="28"/>
        </w:rPr>
      </w:pPr>
      <w:r>
        <w:rPr>
          <w:b/>
          <w:sz w:val="28"/>
        </w:rPr>
        <w:tab/>
      </w:r>
      <w:r w:rsidR="00AF3129">
        <w:rPr>
          <w:b/>
          <w:sz w:val="28"/>
        </w:rPr>
        <w:t xml:space="preserve">з охорони праці </w:t>
      </w:r>
      <w:r w:rsidR="00DB5424">
        <w:rPr>
          <w:b/>
          <w:sz w:val="28"/>
        </w:rPr>
        <w:t>для</w:t>
      </w:r>
      <w:r w:rsidR="00512B19">
        <w:rPr>
          <w:b/>
          <w:sz w:val="28"/>
        </w:rPr>
        <w:t xml:space="preserve"> сторожа</w:t>
      </w:r>
    </w:p>
    <w:p w:rsidR="00AF3129" w:rsidRDefault="00223B9C" w:rsidP="00223B9C">
      <w:pPr>
        <w:tabs>
          <w:tab w:val="center" w:pos="4677"/>
          <w:tab w:val="left" w:pos="7185"/>
        </w:tabs>
        <w:spacing w:before="0"/>
        <w:rPr>
          <w:b/>
          <w:sz w:val="28"/>
        </w:rPr>
      </w:pPr>
      <w:r>
        <w:rPr>
          <w:b/>
          <w:sz w:val="28"/>
        </w:rPr>
        <w:tab/>
      </w:r>
    </w:p>
    <w:p w:rsidR="007D4F4E" w:rsidRPr="00102406" w:rsidRDefault="00892871" w:rsidP="00512B19">
      <w:pPr>
        <w:autoSpaceDE w:val="0"/>
        <w:autoSpaceDN w:val="0"/>
        <w:adjustRightInd w:val="0"/>
        <w:spacing w:before="0" w:line="260" w:lineRule="auto"/>
        <w:ind w:firstLine="540"/>
        <w:jc w:val="center"/>
        <w:rPr>
          <w:b/>
          <w:bCs/>
          <w:iCs/>
          <w:sz w:val="28"/>
          <w:szCs w:val="20"/>
          <w:lang w:val="ru-RU"/>
        </w:rPr>
      </w:pPr>
      <w:r>
        <w:rPr>
          <w:b/>
          <w:bCs/>
          <w:iCs/>
          <w:noProof/>
          <w:sz w:val="28"/>
          <w:szCs w:val="20"/>
          <w:lang w:val="en-US"/>
        </w:rPr>
        <w:t>I</w:t>
      </w:r>
      <w:r w:rsidRPr="00B61D2A">
        <w:rPr>
          <w:b/>
          <w:bCs/>
          <w:iCs/>
          <w:noProof/>
          <w:sz w:val="28"/>
          <w:szCs w:val="20"/>
        </w:rPr>
        <w:t>.</w:t>
      </w:r>
      <w:r w:rsidRPr="00B61D2A">
        <w:rPr>
          <w:b/>
          <w:bCs/>
          <w:iCs/>
          <w:sz w:val="28"/>
          <w:szCs w:val="20"/>
        </w:rPr>
        <w:t xml:space="preserve"> Загальні положення</w:t>
      </w:r>
    </w:p>
    <w:p w:rsidR="00512B19" w:rsidRDefault="00512B19" w:rsidP="00512B19">
      <w:pPr>
        <w:spacing w:before="0"/>
        <w:ind w:firstLine="600"/>
        <w:jc w:val="both"/>
        <w:rPr>
          <w:sz w:val="28"/>
          <w:szCs w:val="28"/>
        </w:rPr>
      </w:pPr>
      <w:r>
        <w:rPr>
          <w:sz w:val="28"/>
          <w:szCs w:val="28"/>
        </w:rPr>
        <w:t xml:space="preserve">1.1 </w:t>
      </w:r>
      <w:r w:rsidRPr="007901A6">
        <w:rPr>
          <w:sz w:val="28"/>
          <w:szCs w:val="28"/>
        </w:rPr>
        <w:t>Дія інструкції поширюється на всі підрозділи</w:t>
      </w:r>
      <w:r>
        <w:rPr>
          <w:sz w:val="28"/>
          <w:szCs w:val="28"/>
        </w:rPr>
        <w:t xml:space="preserve"> навчального закладу</w:t>
      </w:r>
      <w:r w:rsidRPr="007901A6">
        <w:rPr>
          <w:sz w:val="28"/>
          <w:szCs w:val="28"/>
        </w:rPr>
        <w:t>.</w:t>
      </w:r>
      <w:r>
        <w:rPr>
          <w:sz w:val="28"/>
          <w:szCs w:val="28"/>
        </w:rPr>
        <w:t xml:space="preserve"> </w:t>
      </w:r>
    </w:p>
    <w:p w:rsidR="00512B19" w:rsidRDefault="00512B19" w:rsidP="00512B19">
      <w:pPr>
        <w:spacing w:before="0"/>
        <w:ind w:firstLine="600"/>
        <w:jc w:val="both"/>
        <w:rPr>
          <w:sz w:val="28"/>
          <w:szCs w:val="28"/>
        </w:rPr>
      </w:pPr>
      <w:r>
        <w:rPr>
          <w:sz w:val="28"/>
          <w:szCs w:val="28"/>
        </w:rPr>
        <w:t xml:space="preserve">1.2. Інструкція встановлює порядок безпечного ведення робіт на робочому місці  в приміщеннях, на території коледжу та інших місцях, де сторож виконує доручену йому роботу керівником освітнього закладу. </w:t>
      </w:r>
    </w:p>
    <w:p w:rsidR="00512B19" w:rsidRPr="007901A6" w:rsidRDefault="00512B19" w:rsidP="00512B19">
      <w:pPr>
        <w:spacing w:before="0"/>
        <w:ind w:firstLine="600"/>
        <w:jc w:val="both"/>
        <w:rPr>
          <w:sz w:val="28"/>
          <w:szCs w:val="28"/>
        </w:rPr>
      </w:pPr>
      <w:r>
        <w:rPr>
          <w:sz w:val="28"/>
          <w:szCs w:val="28"/>
        </w:rPr>
        <w:t xml:space="preserve">1.3. Інструкція з охорони праці  є обов’язковою для виконання відповідно до Закону України «Про охорону праці» і Кодексу законів «Про працю»  України. </w:t>
      </w:r>
      <w:r w:rsidRPr="007901A6">
        <w:rPr>
          <w:sz w:val="28"/>
          <w:szCs w:val="28"/>
        </w:rPr>
        <w:t xml:space="preserve">За невиконання даної інструкції </w:t>
      </w:r>
      <w:r>
        <w:rPr>
          <w:sz w:val="28"/>
          <w:szCs w:val="28"/>
        </w:rPr>
        <w:t xml:space="preserve">працівник </w:t>
      </w:r>
      <w:r w:rsidRPr="007901A6">
        <w:rPr>
          <w:sz w:val="28"/>
          <w:szCs w:val="28"/>
        </w:rPr>
        <w:t>несе дисциплінарну, матеріальну, адміністративну та кримінальну відповідальність.</w:t>
      </w:r>
    </w:p>
    <w:p w:rsidR="00512B19" w:rsidRDefault="00512B19" w:rsidP="00512B19">
      <w:pPr>
        <w:spacing w:before="0"/>
        <w:ind w:firstLine="600"/>
        <w:jc w:val="both"/>
        <w:rPr>
          <w:sz w:val="28"/>
          <w:szCs w:val="28"/>
        </w:rPr>
      </w:pPr>
      <w:r>
        <w:rPr>
          <w:sz w:val="28"/>
          <w:szCs w:val="28"/>
        </w:rPr>
        <w:t>1.4. Адміністрація коледжу</w:t>
      </w:r>
      <w:r w:rsidRPr="007901A6">
        <w:rPr>
          <w:sz w:val="28"/>
          <w:szCs w:val="28"/>
        </w:rPr>
        <w:t xml:space="preserve"> </w:t>
      </w:r>
      <w:r>
        <w:rPr>
          <w:sz w:val="28"/>
          <w:szCs w:val="28"/>
        </w:rPr>
        <w:t xml:space="preserve">здійснює </w:t>
      </w:r>
      <w:r w:rsidRPr="007901A6">
        <w:rPr>
          <w:sz w:val="28"/>
          <w:szCs w:val="28"/>
        </w:rPr>
        <w:t xml:space="preserve"> страхува</w:t>
      </w:r>
      <w:r>
        <w:rPr>
          <w:sz w:val="28"/>
          <w:szCs w:val="28"/>
        </w:rPr>
        <w:t>ння</w:t>
      </w:r>
      <w:r w:rsidRPr="007901A6">
        <w:rPr>
          <w:sz w:val="28"/>
          <w:szCs w:val="28"/>
        </w:rPr>
        <w:t xml:space="preserve"> </w:t>
      </w:r>
      <w:r>
        <w:rPr>
          <w:sz w:val="28"/>
          <w:szCs w:val="28"/>
        </w:rPr>
        <w:t xml:space="preserve">працівника </w:t>
      </w:r>
      <w:r w:rsidRPr="007901A6">
        <w:rPr>
          <w:sz w:val="28"/>
          <w:szCs w:val="28"/>
        </w:rPr>
        <w:t xml:space="preserve">від нещасних випадків та професійних захворювань. В разі </w:t>
      </w:r>
      <w:r>
        <w:rPr>
          <w:sz w:val="28"/>
          <w:szCs w:val="28"/>
        </w:rPr>
        <w:t>у</w:t>
      </w:r>
      <w:r w:rsidRPr="007901A6">
        <w:rPr>
          <w:sz w:val="28"/>
          <w:szCs w:val="28"/>
        </w:rPr>
        <w:t xml:space="preserve">шкодження здоров'я </w:t>
      </w:r>
      <w:r>
        <w:rPr>
          <w:sz w:val="28"/>
          <w:szCs w:val="28"/>
        </w:rPr>
        <w:t>на виробництві</w:t>
      </w:r>
      <w:r w:rsidRPr="007901A6">
        <w:rPr>
          <w:sz w:val="28"/>
          <w:szCs w:val="28"/>
        </w:rPr>
        <w:t>, він має право на відшкодування заподіяної йому шкоди.</w:t>
      </w:r>
      <w:r>
        <w:rPr>
          <w:sz w:val="28"/>
          <w:szCs w:val="28"/>
        </w:rPr>
        <w:t xml:space="preserve"> Відшкодування здійснюється Фондом соціального страхування від нещасних випадків на виробництві відповідно до чинного законодавства. </w:t>
      </w:r>
    </w:p>
    <w:p w:rsidR="00512B19" w:rsidRDefault="00512B19" w:rsidP="00512B19">
      <w:pPr>
        <w:spacing w:before="0"/>
        <w:ind w:firstLine="600"/>
        <w:jc w:val="both"/>
        <w:rPr>
          <w:sz w:val="28"/>
          <w:szCs w:val="28"/>
        </w:rPr>
      </w:pPr>
      <w:r>
        <w:rPr>
          <w:sz w:val="28"/>
          <w:szCs w:val="28"/>
        </w:rPr>
        <w:t>1.5. Перед призначенням на роботу сторож освітнього закладу повинен пройти  медичний огляд.</w:t>
      </w:r>
      <w:r w:rsidRPr="00ED34CF">
        <w:rPr>
          <w:sz w:val="28"/>
          <w:szCs w:val="28"/>
        </w:rPr>
        <w:t xml:space="preserve"> Для своєчасного виявлення і лікування хронічних захворювань </w:t>
      </w:r>
      <w:r>
        <w:rPr>
          <w:sz w:val="28"/>
          <w:szCs w:val="28"/>
        </w:rPr>
        <w:t>працівники не рідше ніж</w:t>
      </w:r>
      <w:r w:rsidRPr="00ED34CF">
        <w:rPr>
          <w:sz w:val="28"/>
          <w:szCs w:val="28"/>
        </w:rPr>
        <w:t xml:space="preserve"> один раз на </w:t>
      </w:r>
      <w:r>
        <w:rPr>
          <w:sz w:val="28"/>
          <w:szCs w:val="28"/>
        </w:rPr>
        <w:t xml:space="preserve">рік </w:t>
      </w:r>
      <w:r w:rsidRPr="00ED34CF">
        <w:rPr>
          <w:sz w:val="28"/>
          <w:szCs w:val="28"/>
        </w:rPr>
        <w:t>підляга</w:t>
      </w:r>
      <w:r>
        <w:rPr>
          <w:sz w:val="28"/>
          <w:szCs w:val="28"/>
        </w:rPr>
        <w:t>ють</w:t>
      </w:r>
      <w:r w:rsidRPr="00ED34CF">
        <w:rPr>
          <w:sz w:val="28"/>
          <w:szCs w:val="28"/>
        </w:rPr>
        <w:t xml:space="preserve"> плановому обстеженню.</w:t>
      </w:r>
      <w:r>
        <w:rPr>
          <w:sz w:val="28"/>
          <w:szCs w:val="28"/>
        </w:rPr>
        <w:t xml:space="preserve"> </w:t>
      </w:r>
    </w:p>
    <w:p w:rsidR="00512B19" w:rsidRDefault="00512B19" w:rsidP="00512B19">
      <w:pPr>
        <w:spacing w:before="0"/>
        <w:ind w:firstLine="600"/>
        <w:jc w:val="both"/>
        <w:rPr>
          <w:sz w:val="28"/>
          <w:szCs w:val="28"/>
        </w:rPr>
      </w:pPr>
      <w:r>
        <w:rPr>
          <w:sz w:val="28"/>
          <w:szCs w:val="28"/>
        </w:rPr>
        <w:t>1.6. Всі працівники (загальних професій)</w:t>
      </w:r>
      <w:r w:rsidRPr="009129F0">
        <w:rPr>
          <w:sz w:val="28"/>
          <w:szCs w:val="28"/>
        </w:rPr>
        <w:t xml:space="preserve"> </w:t>
      </w:r>
      <w:r>
        <w:rPr>
          <w:sz w:val="28"/>
          <w:szCs w:val="28"/>
        </w:rPr>
        <w:t>освітнього закладу періодично, один раз на три роки проходять навчання з питань охорони праці яке проводиться у вигляді складової частини безпеки життєдіяльності. Перевірка знань  працівників освітніх закладів з питань охорони праці, безпеки життєдіяльності проводиться за нормативно – правовими актами з охорони праці, санітарної, пожежної, безпеки тощо, дотримання яких входить до їхніх функціональних обов’язків.</w:t>
      </w:r>
    </w:p>
    <w:p w:rsidR="00512B19" w:rsidRPr="00ED34CF" w:rsidRDefault="00512B19" w:rsidP="00512B19">
      <w:pPr>
        <w:spacing w:before="0" w:line="260" w:lineRule="auto"/>
        <w:ind w:firstLine="600"/>
        <w:jc w:val="both"/>
        <w:rPr>
          <w:sz w:val="28"/>
          <w:szCs w:val="28"/>
        </w:rPr>
      </w:pPr>
      <w:r>
        <w:rPr>
          <w:sz w:val="28"/>
          <w:szCs w:val="28"/>
        </w:rPr>
        <w:t>1.7</w:t>
      </w:r>
      <w:r w:rsidRPr="00ED34CF">
        <w:rPr>
          <w:sz w:val="28"/>
          <w:szCs w:val="28"/>
        </w:rPr>
        <w:t>.</w:t>
      </w:r>
      <w:r>
        <w:rPr>
          <w:sz w:val="28"/>
          <w:szCs w:val="28"/>
        </w:rPr>
        <w:t xml:space="preserve"> </w:t>
      </w:r>
      <w:r w:rsidRPr="00ED34CF">
        <w:rPr>
          <w:sz w:val="28"/>
          <w:szCs w:val="28"/>
        </w:rPr>
        <w:t>Всі новоприйняті працівники повинні пройти вступний інструктаж. Вступний інструктаж проводить</w:t>
      </w:r>
      <w:r>
        <w:rPr>
          <w:sz w:val="28"/>
          <w:szCs w:val="28"/>
        </w:rPr>
        <w:t>ся інженером з охорони праці.</w:t>
      </w:r>
    </w:p>
    <w:p w:rsidR="00512B19" w:rsidRPr="00ED34CF" w:rsidRDefault="00512B19" w:rsidP="00512B19">
      <w:pPr>
        <w:spacing w:before="0" w:line="260" w:lineRule="auto"/>
        <w:ind w:firstLine="600"/>
        <w:jc w:val="both"/>
        <w:rPr>
          <w:sz w:val="28"/>
          <w:szCs w:val="28"/>
        </w:rPr>
      </w:pPr>
      <w:r>
        <w:rPr>
          <w:sz w:val="28"/>
          <w:szCs w:val="28"/>
        </w:rPr>
        <w:lastRenderedPageBreak/>
        <w:t xml:space="preserve">1.8. </w:t>
      </w:r>
      <w:r w:rsidRPr="00ED34CF">
        <w:rPr>
          <w:sz w:val="28"/>
          <w:szCs w:val="28"/>
        </w:rPr>
        <w:t>До початку роботи</w:t>
      </w:r>
      <w:r>
        <w:rPr>
          <w:sz w:val="28"/>
          <w:szCs w:val="28"/>
        </w:rPr>
        <w:t xml:space="preserve">, </w:t>
      </w:r>
      <w:r w:rsidRPr="00ED34CF">
        <w:rPr>
          <w:sz w:val="28"/>
          <w:szCs w:val="28"/>
        </w:rPr>
        <w:t>безпосередньо на робочому місці, кожен новоприйнятий на роботу працівник, повинен пройти первинний інструктаж з охороні праці. Всі працівники</w:t>
      </w:r>
      <w:r>
        <w:rPr>
          <w:sz w:val="28"/>
          <w:szCs w:val="28"/>
        </w:rPr>
        <w:t xml:space="preserve"> загальних професій</w:t>
      </w:r>
      <w:r w:rsidRPr="00ED34CF">
        <w:rPr>
          <w:sz w:val="28"/>
          <w:szCs w:val="28"/>
        </w:rPr>
        <w:t xml:space="preserve"> проходять повторний інструктаж не рідше за один раз на</w:t>
      </w:r>
      <w:r w:rsidR="006454C4">
        <w:rPr>
          <w:sz w:val="28"/>
          <w:szCs w:val="28"/>
        </w:rPr>
        <w:t xml:space="preserve"> шість</w:t>
      </w:r>
      <w:r>
        <w:rPr>
          <w:sz w:val="28"/>
          <w:szCs w:val="28"/>
        </w:rPr>
        <w:t xml:space="preserve"> місяці. </w:t>
      </w:r>
    </w:p>
    <w:p w:rsidR="00512B19" w:rsidRPr="00ED34CF" w:rsidRDefault="00512B19" w:rsidP="00512B19">
      <w:pPr>
        <w:spacing w:before="0" w:line="260" w:lineRule="auto"/>
        <w:ind w:firstLine="600"/>
        <w:jc w:val="both"/>
        <w:rPr>
          <w:sz w:val="28"/>
          <w:szCs w:val="28"/>
        </w:rPr>
      </w:pPr>
      <w:r>
        <w:rPr>
          <w:sz w:val="28"/>
          <w:szCs w:val="28"/>
        </w:rPr>
        <w:t xml:space="preserve">1.9. Сторож освітнього закладу </w:t>
      </w:r>
      <w:r w:rsidRPr="00ED34CF">
        <w:rPr>
          <w:sz w:val="28"/>
          <w:szCs w:val="28"/>
        </w:rPr>
        <w:t>зобов'язаний дотримувати</w:t>
      </w:r>
      <w:r>
        <w:rPr>
          <w:sz w:val="28"/>
          <w:szCs w:val="28"/>
        </w:rPr>
        <w:t xml:space="preserve">сь </w:t>
      </w:r>
      <w:r w:rsidRPr="00ED34CF">
        <w:rPr>
          <w:sz w:val="28"/>
          <w:szCs w:val="28"/>
        </w:rPr>
        <w:t xml:space="preserve"> правил внутрішнього трудового</w:t>
      </w:r>
      <w:r>
        <w:rPr>
          <w:sz w:val="28"/>
          <w:szCs w:val="28"/>
        </w:rPr>
        <w:t xml:space="preserve"> розпорядку,  режиму</w:t>
      </w:r>
      <w:r w:rsidRPr="00ED34CF">
        <w:rPr>
          <w:sz w:val="28"/>
          <w:szCs w:val="28"/>
        </w:rPr>
        <w:t xml:space="preserve"> праці і відпочинку.</w:t>
      </w:r>
    </w:p>
    <w:p w:rsidR="00512B19" w:rsidRDefault="00512B19" w:rsidP="00512B19">
      <w:pPr>
        <w:pStyle w:val="Just"/>
        <w:spacing w:before="0"/>
        <w:ind w:firstLine="600"/>
        <w:rPr>
          <w:lang w:val="uk-UA"/>
        </w:rPr>
      </w:pPr>
      <w:r w:rsidRPr="00E96B1F">
        <w:rPr>
          <w:sz w:val="28"/>
          <w:szCs w:val="28"/>
          <w:lang w:val="uk-UA"/>
        </w:rPr>
        <w:t>1.1</w:t>
      </w:r>
      <w:r>
        <w:rPr>
          <w:sz w:val="28"/>
          <w:szCs w:val="28"/>
          <w:lang w:val="uk-UA"/>
        </w:rPr>
        <w:t>0</w:t>
      </w:r>
      <w:r w:rsidRPr="00E96B1F">
        <w:rPr>
          <w:sz w:val="28"/>
          <w:szCs w:val="28"/>
          <w:lang w:val="uk-UA"/>
        </w:rPr>
        <w:t>.</w:t>
      </w:r>
      <w:r>
        <w:rPr>
          <w:sz w:val="28"/>
          <w:szCs w:val="28"/>
          <w:lang w:val="uk-UA"/>
        </w:rPr>
        <w:t xml:space="preserve"> </w:t>
      </w:r>
      <w:r w:rsidRPr="00E96B1F">
        <w:rPr>
          <w:sz w:val="28"/>
          <w:szCs w:val="28"/>
          <w:lang w:val="uk-UA"/>
        </w:rPr>
        <w:t>На робочому місці сторожа можуть бути такі небезпечності</w:t>
      </w:r>
      <w:r>
        <w:rPr>
          <w:sz w:val="28"/>
          <w:szCs w:val="28"/>
          <w:lang w:val="uk-UA"/>
        </w:rPr>
        <w:t>:</w:t>
      </w:r>
    </w:p>
    <w:p w:rsidR="00512B19" w:rsidRDefault="006454C4" w:rsidP="006454C4">
      <w:pPr>
        <w:autoSpaceDE w:val="0"/>
        <w:autoSpaceDN w:val="0"/>
        <w:adjustRightInd w:val="0"/>
        <w:spacing w:before="0"/>
        <w:ind w:left="720"/>
        <w:rPr>
          <w:sz w:val="28"/>
          <w:szCs w:val="28"/>
        </w:rPr>
      </w:pPr>
      <w:r>
        <w:rPr>
          <w:sz w:val="28"/>
          <w:szCs w:val="28"/>
        </w:rPr>
        <w:t>- т</w:t>
      </w:r>
      <w:r w:rsidR="00512B19" w:rsidRPr="00E96B1F">
        <w:rPr>
          <w:sz w:val="28"/>
          <w:szCs w:val="28"/>
        </w:rPr>
        <w:t xml:space="preserve">ілесні ушкодження нанесені іншою </w:t>
      </w:r>
      <w:r w:rsidR="00512B19">
        <w:rPr>
          <w:sz w:val="28"/>
          <w:szCs w:val="28"/>
        </w:rPr>
        <w:t>особою</w:t>
      </w:r>
      <w:r w:rsidR="00512B19" w:rsidRPr="00E96B1F">
        <w:rPr>
          <w:sz w:val="28"/>
          <w:szCs w:val="28"/>
        </w:rPr>
        <w:t>;</w:t>
      </w:r>
    </w:p>
    <w:p w:rsidR="00512B19" w:rsidRPr="00E96B1F" w:rsidRDefault="006454C4" w:rsidP="006454C4">
      <w:pPr>
        <w:autoSpaceDE w:val="0"/>
        <w:autoSpaceDN w:val="0"/>
        <w:adjustRightInd w:val="0"/>
        <w:spacing w:before="0"/>
        <w:ind w:left="720"/>
        <w:rPr>
          <w:sz w:val="28"/>
          <w:szCs w:val="28"/>
        </w:rPr>
      </w:pPr>
      <w:r>
        <w:rPr>
          <w:sz w:val="28"/>
          <w:szCs w:val="28"/>
        </w:rPr>
        <w:t>- п</w:t>
      </w:r>
      <w:r w:rsidR="00512B19" w:rsidRPr="00E96B1F">
        <w:rPr>
          <w:sz w:val="28"/>
          <w:szCs w:val="28"/>
        </w:rPr>
        <w:t>адіння під час переміщення працівника по території та в приміщенні закладу;</w:t>
      </w:r>
    </w:p>
    <w:p w:rsidR="00512B19" w:rsidRDefault="006454C4" w:rsidP="006454C4">
      <w:pPr>
        <w:autoSpaceDE w:val="0"/>
        <w:autoSpaceDN w:val="0"/>
        <w:adjustRightInd w:val="0"/>
        <w:spacing w:before="0"/>
        <w:ind w:left="720"/>
        <w:rPr>
          <w:sz w:val="28"/>
          <w:szCs w:val="28"/>
        </w:rPr>
      </w:pPr>
      <w:r>
        <w:rPr>
          <w:sz w:val="28"/>
          <w:szCs w:val="28"/>
        </w:rPr>
        <w:t>- у</w:t>
      </w:r>
      <w:r w:rsidR="00512B19">
        <w:rPr>
          <w:sz w:val="28"/>
          <w:szCs w:val="28"/>
        </w:rPr>
        <w:t>раження падаючими предметами;</w:t>
      </w:r>
    </w:p>
    <w:p w:rsidR="00512B19" w:rsidRPr="00E96B1F" w:rsidRDefault="006454C4" w:rsidP="006454C4">
      <w:pPr>
        <w:autoSpaceDE w:val="0"/>
        <w:autoSpaceDN w:val="0"/>
        <w:adjustRightInd w:val="0"/>
        <w:spacing w:before="0"/>
        <w:ind w:left="720"/>
        <w:rPr>
          <w:sz w:val="28"/>
          <w:szCs w:val="28"/>
        </w:rPr>
      </w:pPr>
      <w:r>
        <w:rPr>
          <w:sz w:val="28"/>
          <w:szCs w:val="28"/>
        </w:rPr>
        <w:t>- у</w:t>
      </w:r>
      <w:r w:rsidR="00512B19" w:rsidRPr="00E96B1F">
        <w:rPr>
          <w:sz w:val="28"/>
          <w:szCs w:val="28"/>
        </w:rPr>
        <w:t>раження електрострумом;</w:t>
      </w:r>
    </w:p>
    <w:p w:rsidR="00512B19" w:rsidRPr="00E96B1F" w:rsidRDefault="006454C4" w:rsidP="006454C4">
      <w:pPr>
        <w:autoSpaceDE w:val="0"/>
        <w:autoSpaceDN w:val="0"/>
        <w:adjustRightInd w:val="0"/>
        <w:spacing w:before="0"/>
        <w:ind w:left="720"/>
        <w:rPr>
          <w:sz w:val="28"/>
          <w:szCs w:val="28"/>
        </w:rPr>
      </w:pPr>
      <w:r>
        <w:rPr>
          <w:sz w:val="28"/>
          <w:szCs w:val="28"/>
        </w:rPr>
        <w:t>- у</w:t>
      </w:r>
      <w:r w:rsidR="00512B19" w:rsidRPr="00E96B1F">
        <w:rPr>
          <w:sz w:val="28"/>
          <w:szCs w:val="28"/>
        </w:rPr>
        <w:t>раження від пожежі (вогню - термічні та хімічні опіки).</w:t>
      </w:r>
    </w:p>
    <w:p w:rsidR="00512B19" w:rsidRPr="000D0B92" w:rsidRDefault="00512B19" w:rsidP="00512B19">
      <w:pPr>
        <w:spacing w:before="0"/>
        <w:ind w:firstLine="567"/>
        <w:rPr>
          <w:sz w:val="28"/>
          <w:szCs w:val="28"/>
        </w:rPr>
      </w:pPr>
      <w:r w:rsidRPr="000D0B92">
        <w:rPr>
          <w:sz w:val="28"/>
          <w:szCs w:val="28"/>
        </w:rPr>
        <w:t>1.</w:t>
      </w:r>
      <w:r>
        <w:rPr>
          <w:sz w:val="28"/>
          <w:szCs w:val="28"/>
        </w:rPr>
        <w:t>11</w:t>
      </w:r>
      <w:r w:rsidRPr="000D0B92">
        <w:rPr>
          <w:sz w:val="28"/>
          <w:szCs w:val="28"/>
        </w:rPr>
        <w:t>. Сторож повинен:</w:t>
      </w:r>
    </w:p>
    <w:p w:rsidR="00512B19" w:rsidRPr="000D0B92" w:rsidRDefault="00512B19" w:rsidP="00512B19">
      <w:pPr>
        <w:spacing w:before="0"/>
        <w:ind w:firstLine="709"/>
        <w:rPr>
          <w:sz w:val="28"/>
          <w:szCs w:val="28"/>
        </w:rPr>
      </w:pPr>
      <w:r>
        <w:rPr>
          <w:sz w:val="28"/>
          <w:szCs w:val="28"/>
        </w:rPr>
        <w:t>-</w:t>
      </w:r>
      <w:r w:rsidR="006454C4">
        <w:rPr>
          <w:sz w:val="28"/>
          <w:szCs w:val="28"/>
        </w:rPr>
        <w:t xml:space="preserve"> з</w:t>
      </w:r>
      <w:r w:rsidRPr="000D0B92">
        <w:rPr>
          <w:sz w:val="28"/>
          <w:szCs w:val="28"/>
        </w:rPr>
        <w:t>нати специфіку роботи</w:t>
      </w:r>
      <w:r>
        <w:rPr>
          <w:sz w:val="28"/>
          <w:szCs w:val="28"/>
        </w:rPr>
        <w:t xml:space="preserve"> закладу</w:t>
      </w:r>
      <w:r w:rsidRPr="000D0B92">
        <w:rPr>
          <w:sz w:val="28"/>
          <w:szCs w:val="28"/>
        </w:rPr>
        <w:t>; розташування окремих</w:t>
      </w:r>
      <w:r>
        <w:rPr>
          <w:sz w:val="28"/>
          <w:szCs w:val="28"/>
        </w:rPr>
        <w:t xml:space="preserve"> приміщень</w:t>
      </w:r>
      <w:r w:rsidRPr="000D0B92">
        <w:rPr>
          <w:sz w:val="28"/>
          <w:szCs w:val="28"/>
        </w:rPr>
        <w:t xml:space="preserve">, </w:t>
      </w:r>
      <w:r>
        <w:rPr>
          <w:sz w:val="28"/>
          <w:szCs w:val="28"/>
        </w:rPr>
        <w:t>кабінетів т</w:t>
      </w:r>
      <w:r w:rsidR="006454C4">
        <w:rPr>
          <w:sz w:val="28"/>
          <w:szCs w:val="28"/>
        </w:rPr>
        <w:t>а інше;</w:t>
      </w:r>
    </w:p>
    <w:p w:rsidR="00512B19" w:rsidRPr="000D0B92" w:rsidRDefault="00512B19" w:rsidP="00512B19">
      <w:pPr>
        <w:spacing w:before="0"/>
        <w:ind w:firstLine="709"/>
        <w:rPr>
          <w:sz w:val="28"/>
          <w:szCs w:val="28"/>
        </w:rPr>
      </w:pPr>
      <w:r>
        <w:rPr>
          <w:sz w:val="28"/>
          <w:szCs w:val="28"/>
        </w:rPr>
        <w:t>-</w:t>
      </w:r>
      <w:r w:rsidR="006454C4">
        <w:rPr>
          <w:sz w:val="28"/>
          <w:szCs w:val="28"/>
        </w:rPr>
        <w:t xml:space="preserve"> з</w:t>
      </w:r>
      <w:r w:rsidRPr="000D0B92">
        <w:rPr>
          <w:sz w:val="28"/>
          <w:szCs w:val="28"/>
        </w:rPr>
        <w:t>нати номери те</w:t>
      </w:r>
      <w:r>
        <w:rPr>
          <w:sz w:val="28"/>
          <w:szCs w:val="28"/>
        </w:rPr>
        <w:t>лефонів виклику ДСНС</w:t>
      </w:r>
      <w:r w:rsidRPr="000D0B92">
        <w:rPr>
          <w:sz w:val="28"/>
          <w:szCs w:val="28"/>
        </w:rPr>
        <w:t xml:space="preserve"> (</w:t>
      </w:r>
      <w:r>
        <w:rPr>
          <w:sz w:val="28"/>
          <w:szCs w:val="28"/>
        </w:rPr>
        <w:t>101), по</w:t>
      </w:r>
      <w:r w:rsidRPr="000D0B92">
        <w:rPr>
          <w:sz w:val="28"/>
          <w:szCs w:val="28"/>
        </w:rPr>
        <w:t>ліції (</w:t>
      </w:r>
      <w:r>
        <w:rPr>
          <w:sz w:val="28"/>
          <w:szCs w:val="28"/>
        </w:rPr>
        <w:t>102), швидкої медичної допомоги</w:t>
      </w:r>
      <w:r w:rsidRPr="000D0B92">
        <w:rPr>
          <w:sz w:val="28"/>
          <w:szCs w:val="28"/>
        </w:rPr>
        <w:t>(</w:t>
      </w:r>
      <w:r>
        <w:rPr>
          <w:sz w:val="28"/>
          <w:szCs w:val="28"/>
        </w:rPr>
        <w:t>1</w:t>
      </w:r>
      <w:r w:rsidR="006454C4">
        <w:rPr>
          <w:sz w:val="28"/>
          <w:szCs w:val="28"/>
        </w:rPr>
        <w:t>03),</w:t>
      </w:r>
      <w:r>
        <w:rPr>
          <w:sz w:val="28"/>
          <w:szCs w:val="28"/>
        </w:rPr>
        <w:t xml:space="preserve"> телефон директора закладу, заступників директора</w:t>
      </w:r>
      <w:r w:rsidR="006454C4">
        <w:rPr>
          <w:sz w:val="28"/>
          <w:szCs w:val="28"/>
        </w:rPr>
        <w:t>, завідуючих відділеннями;</w:t>
      </w:r>
    </w:p>
    <w:p w:rsidR="00512B19" w:rsidRPr="000D0B92" w:rsidRDefault="00512B19" w:rsidP="00512B19">
      <w:pPr>
        <w:spacing w:before="0"/>
        <w:ind w:firstLine="709"/>
        <w:rPr>
          <w:sz w:val="28"/>
          <w:szCs w:val="28"/>
        </w:rPr>
      </w:pPr>
      <w:r>
        <w:rPr>
          <w:sz w:val="28"/>
          <w:szCs w:val="28"/>
        </w:rPr>
        <w:t>-</w:t>
      </w:r>
      <w:r w:rsidR="006454C4">
        <w:rPr>
          <w:sz w:val="28"/>
          <w:szCs w:val="28"/>
        </w:rPr>
        <w:t xml:space="preserve"> в</w:t>
      </w:r>
      <w:r w:rsidRPr="000D0B92">
        <w:rPr>
          <w:sz w:val="28"/>
          <w:szCs w:val="28"/>
        </w:rPr>
        <w:t>міти надавати першу медичну допомогу потерпілим при нещасних випад</w:t>
      </w:r>
      <w:r w:rsidR="006454C4">
        <w:rPr>
          <w:sz w:val="28"/>
          <w:szCs w:val="28"/>
        </w:rPr>
        <w:t>ках;</w:t>
      </w:r>
    </w:p>
    <w:p w:rsidR="00512B19" w:rsidRPr="000D0B92" w:rsidRDefault="00512B19" w:rsidP="00512B19">
      <w:pPr>
        <w:spacing w:before="0"/>
        <w:ind w:firstLine="709"/>
        <w:rPr>
          <w:sz w:val="28"/>
          <w:szCs w:val="28"/>
        </w:rPr>
      </w:pPr>
      <w:r>
        <w:rPr>
          <w:sz w:val="28"/>
          <w:szCs w:val="28"/>
        </w:rPr>
        <w:t>-</w:t>
      </w:r>
      <w:r w:rsidR="006454C4">
        <w:rPr>
          <w:sz w:val="28"/>
          <w:szCs w:val="28"/>
        </w:rPr>
        <w:t xml:space="preserve"> м</w:t>
      </w:r>
      <w:r w:rsidRPr="000D0B92">
        <w:rPr>
          <w:sz w:val="28"/>
          <w:szCs w:val="28"/>
        </w:rPr>
        <w:t>ати аптечку з необхідними медикаментами для надання першої медичної допо</w:t>
      </w:r>
      <w:r w:rsidR="006454C4">
        <w:rPr>
          <w:sz w:val="28"/>
          <w:szCs w:val="28"/>
        </w:rPr>
        <w:t>моги;</w:t>
      </w:r>
    </w:p>
    <w:p w:rsidR="00512B19" w:rsidRPr="000D0B92" w:rsidRDefault="00512B19" w:rsidP="00512B19">
      <w:pPr>
        <w:spacing w:before="0"/>
        <w:ind w:firstLine="709"/>
        <w:rPr>
          <w:sz w:val="28"/>
          <w:szCs w:val="28"/>
        </w:rPr>
      </w:pPr>
      <w:r>
        <w:rPr>
          <w:sz w:val="28"/>
          <w:szCs w:val="28"/>
        </w:rPr>
        <w:t>-</w:t>
      </w:r>
      <w:r w:rsidR="006454C4">
        <w:rPr>
          <w:sz w:val="28"/>
          <w:szCs w:val="28"/>
        </w:rPr>
        <w:t xml:space="preserve"> в</w:t>
      </w:r>
      <w:r w:rsidRPr="000D0B92">
        <w:rPr>
          <w:sz w:val="28"/>
          <w:szCs w:val="28"/>
        </w:rPr>
        <w:t>иконувати правила внутрішнього трудового розпорядку</w:t>
      </w:r>
      <w:r w:rsidR="006454C4">
        <w:rPr>
          <w:sz w:val="28"/>
          <w:szCs w:val="28"/>
        </w:rPr>
        <w:t>;</w:t>
      </w:r>
    </w:p>
    <w:p w:rsidR="00512B19" w:rsidRPr="000D0B92" w:rsidRDefault="00512B19" w:rsidP="00512B19">
      <w:pPr>
        <w:spacing w:before="0"/>
        <w:ind w:firstLine="709"/>
        <w:rPr>
          <w:sz w:val="28"/>
          <w:szCs w:val="28"/>
        </w:rPr>
      </w:pPr>
      <w:r>
        <w:rPr>
          <w:sz w:val="28"/>
          <w:szCs w:val="28"/>
        </w:rPr>
        <w:t xml:space="preserve">- </w:t>
      </w:r>
      <w:r w:rsidR="006454C4">
        <w:rPr>
          <w:sz w:val="28"/>
          <w:szCs w:val="28"/>
        </w:rPr>
        <w:t>н</w:t>
      </w:r>
      <w:r>
        <w:rPr>
          <w:sz w:val="28"/>
          <w:szCs w:val="28"/>
        </w:rPr>
        <w:t>е торкатися електропроводів</w:t>
      </w:r>
      <w:r w:rsidRPr="000D0B92">
        <w:rPr>
          <w:sz w:val="28"/>
          <w:szCs w:val="28"/>
        </w:rPr>
        <w:t>, арматури, загального освітлення, не відкривати двері електро</w:t>
      </w:r>
      <w:r w:rsidR="006454C4">
        <w:rPr>
          <w:sz w:val="28"/>
          <w:szCs w:val="28"/>
        </w:rPr>
        <w:t>шаф;</w:t>
      </w:r>
    </w:p>
    <w:p w:rsidR="00512B19" w:rsidRDefault="00512B19" w:rsidP="00512B19">
      <w:pPr>
        <w:spacing w:before="0"/>
        <w:ind w:firstLine="709"/>
        <w:rPr>
          <w:sz w:val="28"/>
          <w:szCs w:val="28"/>
        </w:rPr>
      </w:pPr>
      <w:r>
        <w:rPr>
          <w:sz w:val="28"/>
          <w:szCs w:val="28"/>
        </w:rPr>
        <w:t xml:space="preserve">- </w:t>
      </w:r>
      <w:r w:rsidR="006454C4">
        <w:rPr>
          <w:sz w:val="28"/>
          <w:szCs w:val="28"/>
        </w:rPr>
        <w:t>б</w:t>
      </w:r>
      <w:r w:rsidRPr="000D0B92">
        <w:rPr>
          <w:sz w:val="28"/>
          <w:szCs w:val="28"/>
        </w:rPr>
        <w:t>ути уважним під час чергування, не займатися сторонніми справами.</w:t>
      </w:r>
    </w:p>
    <w:p w:rsidR="00512B19" w:rsidRDefault="00512B19" w:rsidP="006454C4">
      <w:pPr>
        <w:pStyle w:val="Just"/>
        <w:spacing w:before="0" w:after="0"/>
        <w:ind w:firstLine="600"/>
        <w:rPr>
          <w:noProof/>
          <w:sz w:val="28"/>
          <w:szCs w:val="28"/>
          <w:lang w:val="uk-UA"/>
        </w:rPr>
      </w:pPr>
      <w:r>
        <w:rPr>
          <w:sz w:val="28"/>
          <w:szCs w:val="28"/>
          <w:lang w:val="uk-UA"/>
        </w:rPr>
        <w:t>1.12. Уразі виконання робіт, які не передбачені</w:t>
      </w:r>
      <w:r>
        <w:rPr>
          <w:noProof/>
          <w:sz w:val="28"/>
          <w:szCs w:val="28"/>
          <w:lang w:val="uk-UA"/>
        </w:rPr>
        <w:t xml:space="preserve"> трудовою угодою або на які не оформлюються розпорядження чи інші документи, працівник повинен одержати цільовий інструктаж на робочому місці.</w:t>
      </w:r>
    </w:p>
    <w:p w:rsidR="00512B19" w:rsidRDefault="00512B19" w:rsidP="006454C4">
      <w:pPr>
        <w:pStyle w:val="Just"/>
        <w:spacing w:before="0" w:after="0"/>
        <w:ind w:firstLine="600"/>
        <w:rPr>
          <w:sz w:val="28"/>
          <w:szCs w:val="28"/>
          <w:lang w:val="uk-UA"/>
        </w:rPr>
      </w:pPr>
      <w:r>
        <w:rPr>
          <w:noProof/>
          <w:sz w:val="28"/>
          <w:szCs w:val="28"/>
          <w:lang w:val="uk-UA"/>
        </w:rPr>
        <w:t xml:space="preserve">1.13. Сторож </w:t>
      </w:r>
      <w:r w:rsidRPr="00CB1BCC">
        <w:rPr>
          <w:sz w:val="28"/>
          <w:szCs w:val="28"/>
          <w:lang w:val="uk-UA"/>
        </w:rPr>
        <w:t>повинен знати і дотримувати</w:t>
      </w:r>
      <w:r>
        <w:rPr>
          <w:sz w:val="28"/>
          <w:szCs w:val="28"/>
          <w:lang w:val="uk-UA"/>
        </w:rPr>
        <w:t>ся</w:t>
      </w:r>
      <w:r w:rsidRPr="00CB1BCC">
        <w:rPr>
          <w:sz w:val="28"/>
          <w:szCs w:val="28"/>
          <w:lang w:val="uk-UA"/>
        </w:rPr>
        <w:t xml:space="preserve"> прав</w:t>
      </w:r>
      <w:r>
        <w:rPr>
          <w:sz w:val="28"/>
          <w:szCs w:val="28"/>
          <w:lang w:val="uk-UA"/>
        </w:rPr>
        <w:t>и</w:t>
      </w:r>
      <w:r w:rsidRPr="00CB1BCC">
        <w:rPr>
          <w:sz w:val="28"/>
          <w:szCs w:val="28"/>
          <w:lang w:val="uk-UA"/>
        </w:rPr>
        <w:t>л особистої гігієни. Перед початком роботи і після перерв в роботі необхідно мити руки</w:t>
      </w:r>
      <w:r>
        <w:rPr>
          <w:sz w:val="28"/>
          <w:szCs w:val="28"/>
          <w:lang w:val="uk-UA"/>
        </w:rPr>
        <w:t xml:space="preserve"> з милом.  Взуття, одяг сторожа повинні бути зручним в користуванні  і мати охайний вигляд.</w:t>
      </w:r>
    </w:p>
    <w:p w:rsidR="00892871" w:rsidRDefault="00512B19" w:rsidP="006454C4">
      <w:pPr>
        <w:pStyle w:val="Just"/>
        <w:spacing w:before="0" w:after="0"/>
        <w:ind w:firstLine="600"/>
        <w:rPr>
          <w:sz w:val="28"/>
          <w:szCs w:val="28"/>
          <w:lang w:val="uk-UA"/>
        </w:rPr>
      </w:pPr>
      <w:r>
        <w:rPr>
          <w:sz w:val="28"/>
          <w:szCs w:val="28"/>
          <w:lang w:val="uk-UA"/>
        </w:rPr>
        <w:t>1.14. Сторож несе персональну відповідальність за невиконання, або неналежне виконання правил безпеки життєдіяльності визначені інструкціями, наказами, розпорядженнями, вказівками вищестоящого керівника.</w:t>
      </w:r>
    </w:p>
    <w:p w:rsidR="000D6ABF" w:rsidRPr="000D6ABF" w:rsidRDefault="000D6ABF" w:rsidP="006454C4">
      <w:pPr>
        <w:pStyle w:val="Just"/>
        <w:spacing w:before="0" w:after="0"/>
        <w:ind w:firstLine="600"/>
        <w:rPr>
          <w:sz w:val="28"/>
          <w:szCs w:val="28"/>
          <w:lang w:val="uk-UA"/>
        </w:rPr>
      </w:pPr>
    </w:p>
    <w:p w:rsidR="00892871" w:rsidRDefault="00892871" w:rsidP="000D6ABF">
      <w:pPr>
        <w:autoSpaceDE w:val="0"/>
        <w:autoSpaceDN w:val="0"/>
        <w:adjustRightInd w:val="0"/>
        <w:spacing w:before="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w:t>
      </w:r>
      <w:bookmarkStart w:id="0" w:name="sub_5023"/>
    </w:p>
    <w:p w:rsidR="000D6ABF" w:rsidRPr="000D0B92" w:rsidRDefault="000D6ABF" w:rsidP="000D6ABF">
      <w:pPr>
        <w:spacing w:before="0"/>
        <w:rPr>
          <w:sz w:val="28"/>
          <w:szCs w:val="28"/>
        </w:rPr>
      </w:pPr>
      <w:r>
        <w:rPr>
          <w:sz w:val="28"/>
          <w:szCs w:val="28"/>
        </w:rPr>
        <w:tab/>
      </w:r>
      <w:r w:rsidRPr="000D0B92">
        <w:rPr>
          <w:sz w:val="28"/>
          <w:szCs w:val="28"/>
        </w:rPr>
        <w:t xml:space="preserve">2.1. Прийняти </w:t>
      </w:r>
      <w:r>
        <w:rPr>
          <w:sz w:val="28"/>
          <w:szCs w:val="28"/>
        </w:rPr>
        <w:t xml:space="preserve">об’єкт під охорону від попереднього сторожа чи чергового, </w:t>
      </w:r>
      <w:r w:rsidRPr="000D0B92">
        <w:rPr>
          <w:sz w:val="28"/>
          <w:szCs w:val="28"/>
        </w:rPr>
        <w:t>розписатися в журналі прийому-здачі зміни.</w:t>
      </w:r>
    </w:p>
    <w:p w:rsidR="000D6ABF" w:rsidRPr="000D0B92" w:rsidRDefault="000D6ABF" w:rsidP="000D6ABF">
      <w:pPr>
        <w:spacing w:before="0"/>
        <w:rPr>
          <w:sz w:val="28"/>
          <w:szCs w:val="28"/>
        </w:rPr>
      </w:pPr>
      <w:r>
        <w:rPr>
          <w:sz w:val="28"/>
          <w:szCs w:val="28"/>
        </w:rPr>
        <w:tab/>
      </w:r>
      <w:r w:rsidRPr="000D0B92">
        <w:rPr>
          <w:sz w:val="28"/>
          <w:szCs w:val="28"/>
        </w:rPr>
        <w:t>2.2</w:t>
      </w:r>
      <w:r>
        <w:rPr>
          <w:sz w:val="28"/>
          <w:szCs w:val="28"/>
        </w:rPr>
        <w:t xml:space="preserve">. </w:t>
      </w:r>
      <w:r w:rsidRPr="000D0B92">
        <w:rPr>
          <w:sz w:val="28"/>
          <w:szCs w:val="28"/>
        </w:rPr>
        <w:t>Перед прийомом необхідно візуально впевнитись у відсутності на територ</w:t>
      </w:r>
      <w:r>
        <w:rPr>
          <w:sz w:val="28"/>
          <w:szCs w:val="28"/>
        </w:rPr>
        <w:t xml:space="preserve">ії закладу </w:t>
      </w:r>
      <w:r w:rsidRPr="000D0B92">
        <w:rPr>
          <w:sz w:val="28"/>
          <w:szCs w:val="28"/>
        </w:rPr>
        <w:t>вогнищ, лежачого обірваного дроту та інше.</w:t>
      </w:r>
      <w:r>
        <w:rPr>
          <w:sz w:val="28"/>
          <w:szCs w:val="28"/>
        </w:rPr>
        <w:t xml:space="preserve"> Впевнитись в </w:t>
      </w:r>
      <w:r>
        <w:rPr>
          <w:sz w:val="28"/>
          <w:szCs w:val="28"/>
        </w:rPr>
        <w:lastRenderedPageBreak/>
        <w:t>наявності запорів на дверях, вікнах та їх справності.</w:t>
      </w:r>
    </w:p>
    <w:p w:rsidR="000D6ABF" w:rsidRPr="000D0B92" w:rsidRDefault="000D6ABF" w:rsidP="000D6ABF">
      <w:pPr>
        <w:spacing w:before="0"/>
        <w:rPr>
          <w:sz w:val="28"/>
          <w:szCs w:val="28"/>
        </w:rPr>
      </w:pPr>
      <w:r>
        <w:rPr>
          <w:sz w:val="28"/>
          <w:szCs w:val="28"/>
        </w:rPr>
        <w:tab/>
      </w:r>
      <w:r w:rsidRPr="000D0B92">
        <w:rPr>
          <w:sz w:val="28"/>
          <w:szCs w:val="28"/>
        </w:rPr>
        <w:t>2.3. Перевірити сигналізацію, наявність засобів зв'язку, первинного пожеж</w:t>
      </w:r>
      <w:r>
        <w:rPr>
          <w:sz w:val="28"/>
          <w:szCs w:val="28"/>
        </w:rPr>
        <w:t>о</w:t>
      </w:r>
      <w:r w:rsidRPr="000D0B92">
        <w:rPr>
          <w:sz w:val="28"/>
          <w:szCs w:val="28"/>
        </w:rPr>
        <w:t>гасіння, засобів надання першої медичної допомоги.</w:t>
      </w:r>
    </w:p>
    <w:p w:rsidR="000D6ABF" w:rsidRDefault="000D6ABF" w:rsidP="000D6ABF">
      <w:pPr>
        <w:spacing w:before="0"/>
        <w:rPr>
          <w:sz w:val="28"/>
          <w:szCs w:val="28"/>
        </w:rPr>
      </w:pPr>
      <w:r>
        <w:rPr>
          <w:sz w:val="28"/>
          <w:szCs w:val="28"/>
        </w:rPr>
        <w:tab/>
      </w:r>
      <w:r w:rsidRPr="000D0B92">
        <w:rPr>
          <w:sz w:val="28"/>
          <w:szCs w:val="28"/>
        </w:rPr>
        <w:t xml:space="preserve">2.4. Впевнитись, що </w:t>
      </w:r>
      <w:r>
        <w:rPr>
          <w:sz w:val="28"/>
          <w:szCs w:val="28"/>
        </w:rPr>
        <w:t>в приміщені закладу не включені світильники, прилад</w:t>
      </w:r>
      <w:r w:rsidRPr="000D0B92">
        <w:rPr>
          <w:sz w:val="28"/>
          <w:szCs w:val="28"/>
        </w:rPr>
        <w:t xml:space="preserve">и нагрівання, інші </w:t>
      </w:r>
      <w:r w:rsidRPr="000D6ABF">
        <w:rPr>
          <w:sz w:val="28"/>
          <w:szCs w:val="28"/>
        </w:rPr>
        <w:t>пожеже</w:t>
      </w:r>
      <w:r>
        <w:rPr>
          <w:sz w:val="28"/>
          <w:szCs w:val="28"/>
        </w:rPr>
        <w:t xml:space="preserve"> </w:t>
      </w:r>
      <w:r w:rsidRPr="000D6ABF">
        <w:rPr>
          <w:sz w:val="28"/>
          <w:szCs w:val="28"/>
        </w:rPr>
        <w:t>небезпечні</w:t>
      </w:r>
      <w:r w:rsidRPr="000D0B92">
        <w:rPr>
          <w:sz w:val="28"/>
          <w:szCs w:val="28"/>
        </w:rPr>
        <w:t xml:space="preserve"> пристрої, а охоронно-пожежна сигналізація находиться в справному стані.</w:t>
      </w:r>
    </w:p>
    <w:p w:rsidR="000D6ABF" w:rsidRPr="002A1681" w:rsidRDefault="000D6ABF" w:rsidP="000D6ABF">
      <w:pPr>
        <w:spacing w:before="0"/>
        <w:rPr>
          <w:sz w:val="28"/>
          <w:szCs w:val="28"/>
        </w:rPr>
      </w:pPr>
      <w:r>
        <w:rPr>
          <w:sz w:val="28"/>
          <w:szCs w:val="28"/>
        </w:rPr>
        <w:tab/>
        <w:t>2.5.Знати вимоги  пропускного режиму і правила поведінки відвідувачів у будівлі коледжу.</w:t>
      </w:r>
    </w:p>
    <w:p w:rsidR="00875540" w:rsidRDefault="00875540" w:rsidP="000D6ABF">
      <w:pPr>
        <w:widowControl/>
        <w:spacing w:before="0"/>
        <w:jc w:val="both"/>
        <w:rPr>
          <w:color w:val="212121"/>
          <w:sz w:val="28"/>
          <w:szCs w:val="28"/>
        </w:rPr>
      </w:pPr>
    </w:p>
    <w:p w:rsidR="00875540" w:rsidRDefault="00875540" w:rsidP="00875540">
      <w:pPr>
        <w:autoSpaceDE w:val="0"/>
        <w:autoSpaceDN w:val="0"/>
        <w:adjustRightInd w:val="0"/>
        <w:spacing w:before="0"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BC0185" w:rsidRPr="000D0B92" w:rsidRDefault="00BC0185" w:rsidP="00BC0185">
      <w:pPr>
        <w:spacing w:before="0"/>
        <w:rPr>
          <w:sz w:val="28"/>
          <w:szCs w:val="28"/>
        </w:rPr>
      </w:pPr>
      <w:r>
        <w:rPr>
          <w:sz w:val="28"/>
          <w:szCs w:val="28"/>
        </w:rPr>
        <w:tab/>
      </w:r>
      <w:r w:rsidRPr="000D0B92">
        <w:rPr>
          <w:sz w:val="28"/>
          <w:szCs w:val="28"/>
        </w:rPr>
        <w:t>3.1. Не відхилятись від маршруту під час огляду об'єктів, особливо в нічний час.</w:t>
      </w:r>
    </w:p>
    <w:p w:rsidR="00BC0185" w:rsidRPr="000D0B92" w:rsidRDefault="00BC0185" w:rsidP="00BC0185">
      <w:pPr>
        <w:spacing w:before="0"/>
        <w:rPr>
          <w:sz w:val="28"/>
          <w:szCs w:val="28"/>
        </w:rPr>
      </w:pPr>
      <w:r>
        <w:rPr>
          <w:sz w:val="28"/>
          <w:szCs w:val="28"/>
        </w:rPr>
        <w:tab/>
      </w:r>
      <w:r w:rsidRPr="000D0B92">
        <w:rPr>
          <w:sz w:val="28"/>
          <w:szCs w:val="28"/>
        </w:rPr>
        <w:t>3.2. Не користуватися нагрівальним</w:t>
      </w:r>
      <w:r>
        <w:rPr>
          <w:sz w:val="28"/>
          <w:szCs w:val="28"/>
        </w:rPr>
        <w:t xml:space="preserve">и електроприладами </w:t>
      </w:r>
      <w:r w:rsidRPr="000D0B92">
        <w:rPr>
          <w:sz w:val="28"/>
          <w:szCs w:val="28"/>
        </w:rPr>
        <w:t>.</w:t>
      </w:r>
    </w:p>
    <w:p w:rsidR="00BC0185" w:rsidRPr="000D0B92" w:rsidRDefault="00BC0185" w:rsidP="00BC0185">
      <w:pPr>
        <w:spacing w:before="0"/>
        <w:rPr>
          <w:sz w:val="28"/>
          <w:szCs w:val="28"/>
        </w:rPr>
      </w:pPr>
      <w:r>
        <w:rPr>
          <w:sz w:val="28"/>
          <w:szCs w:val="28"/>
        </w:rPr>
        <w:tab/>
      </w:r>
      <w:r w:rsidRPr="000D0B92">
        <w:rPr>
          <w:sz w:val="28"/>
          <w:szCs w:val="28"/>
        </w:rPr>
        <w:t>3.3. Не ремонтувати електроприлади та електроосвітлення; не підіймати обірваний електродріт, не торкатися звисаючого дроту.</w:t>
      </w:r>
    </w:p>
    <w:p w:rsidR="00BC0185" w:rsidRPr="000D0B92" w:rsidRDefault="00BC0185" w:rsidP="00BC0185">
      <w:pPr>
        <w:spacing w:before="0"/>
        <w:rPr>
          <w:sz w:val="28"/>
          <w:szCs w:val="28"/>
        </w:rPr>
      </w:pPr>
      <w:r>
        <w:rPr>
          <w:sz w:val="28"/>
          <w:szCs w:val="28"/>
        </w:rPr>
        <w:tab/>
      </w:r>
      <w:r w:rsidRPr="000D0B92">
        <w:rPr>
          <w:sz w:val="28"/>
          <w:szCs w:val="28"/>
        </w:rPr>
        <w:t>3.4. Не допускати розведення вогнищ на об'єкті, який охороняється, та поблизу нього.</w:t>
      </w:r>
    </w:p>
    <w:p w:rsidR="00BC0185" w:rsidRPr="000D0B92" w:rsidRDefault="00BC0185" w:rsidP="00BC0185">
      <w:pPr>
        <w:spacing w:before="0"/>
        <w:rPr>
          <w:sz w:val="28"/>
          <w:szCs w:val="28"/>
        </w:rPr>
      </w:pPr>
      <w:r>
        <w:rPr>
          <w:sz w:val="28"/>
          <w:szCs w:val="28"/>
        </w:rPr>
        <w:tab/>
      </w:r>
      <w:r w:rsidRPr="000D0B92">
        <w:rPr>
          <w:sz w:val="28"/>
          <w:szCs w:val="28"/>
        </w:rPr>
        <w:t>3.5. Не відключати сигнальні прилади, якщо спрацювала охоронно-пожежна сигналізація.</w:t>
      </w:r>
    </w:p>
    <w:p w:rsidR="00BC0185" w:rsidRPr="000D0B92" w:rsidRDefault="00BC0185" w:rsidP="00BC0185">
      <w:pPr>
        <w:spacing w:before="0"/>
        <w:rPr>
          <w:sz w:val="28"/>
          <w:szCs w:val="28"/>
        </w:rPr>
      </w:pPr>
      <w:r>
        <w:rPr>
          <w:sz w:val="28"/>
          <w:szCs w:val="28"/>
        </w:rPr>
        <w:tab/>
      </w:r>
      <w:r w:rsidRPr="000D0B92">
        <w:rPr>
          <w:sz w:val="28"/>
          <w:szCs w:val="28"/>
        </w:rPr>
        <w:t>3.6. Включення в електромережу побутових приладів проводити за допомогою штепсельних з'єднань.</w:t>
      </w:r>
    </w:p>
    <w:p w:rsidR="00BC0185" w:rsidRPr="000D0B92" w:rsidRDefault="00BC0185" w:rsidP="00BC0185">
      <w:pPr>
        <w:spacing w:before="0"/>
        <w:rPr>
          <w:sz w:val="28"/>
          <w:szCs w:val="28"/>
        </w:rPr>
      </w:pPr>
      <w:r>
        <w:rPr>
          <w:sz w:val="28"/>
          <w:szCs w:val="28"/>
        </w:rPr>
        <w:tab/>
      </w:r>
      <w:r w:rsidR="003A0429">
        <w:rPr>
          <w:sz w:val="28"/>
          <w:szCs w:val="28"/>
        </w:rPr>
        <w:t>3.7. Не підходити ближче 8-10 м.</w:t>
      </w:r>
      <w:r w:rsidRPr="000D0B92">
        <w:rPr>
          <w:sz w:val="28"/>
          <w:szCs w:val="28"/>
        </w:rPr>
        <w:t xml:space="preserve"> до електродроту, який лежить на землі.</w:t>
      </w:r>
    </w:p>
    <w:p w:rsidR="00BC0185" w:rsidRPr="000D0B92" w:rsidRDefault="00BC0185" w:rsidP="00BC0185">
      <w:pPr>
        <w:spacing w:before="0"/>
        <w:rPr>
          <w:sz w:val="28"/>
          <w:szCs w:val="28"/>
        </w:rPr>
      </w:pPr>
      <w:r>
        <w:rPr>
          <w:sz w:val="28"/>
          <w:szCs w:val="28"/>
        </w:rPr>
        <w:tab/>
      </w:r>
      <w:r w:rsidRPr="000D0B92">
        <w:rPr>
          <w:sz w:val="28"/>
          <w:szCs w:val="28"/>
        </w:rPr>
        <w:t xml:space="preserve">3.8. Під час пропускання на територію </w:t>
      </w:r>
      <w:r>
        <w:rPr>
          <w:sz w:val="28"/>
          <w:szCs w:val="28"/>
        </w:rPr>
        <w:t xml:space="preserve">закладу </w:t>
      </w:r>
      <w:r w:rsidRPr="000D0B92">
        <w:rPr>
          <w:sz w:val="28"/>
          <w:szCs w:val="28"/>
        </w:rPr>
        <w:t>транспортних засобів необхідно бути особливо уважним.</w:t>
      </w:r>
    </w:p>
    <w:p w:rsidR="00BC0185" w:rsidRPr="000D0B92" w:rsidRDefault="00BC0185" w:rsidP="00BC0185">
      <w:pPr>
        <w:spacing w:before="0"/>
        <w:rPr>
          <w:sz w:val="28"/>
          <w:szCs w:val="28"/>
        </w:rPr>
      </w:pPr>
      <w:r>
        <w:rPr>
          <w:sz w:val="28"/>
          <w:szCs w:val="28"/>
        </w:rPr>
        <w:tab/>
      </w:r>
      <w:r w:rsidRPr="000D0B92">
        <w:rPr>
          <w:sz w:val="28"/>
          <w:szCs w:val="28"/>
        </w:rPr>
        <w:t>3.9. Ворота для проїзду транспорту повинні бути справними і обладнані фіксаторами.</w:t>
      </w:r>
    </w:p>
    <w:p w:rsidR="00BC0185" w:rsidRPr="000D0B92" w:rsidRDefault="00BC0185" w:rsidP="00BC0185">
      <w:pPr>
        <w:spacing w:before="0"/>
        <w:rPr>
          <w:sz w:val="28"/>
          <w:szCs w:val="28"/>
        </w:rPr>
      </w:pPr>
      <w:r>
        <w:rPr>
          <w:sz w:val="28"/>
          <w:szCs w:val="28"/>
        </w:rPr>
        <w:tab/>
      </w:r>
      <w:r w:rsidRPr="000D0B92">
        <w:rPr>
          <w:sz w:val="28"/>
          <w:szCs w:val="28"/>
        </w:rPr>
        <w:t>3.10. Під час огляду транспортних засобів не можна ставати на їх колеса, необхідно користуватися переносними дробинами.</w:t>
      </w:r>
    </w:p>
    <w:p w:rsidR="00BC0185" w:rsidRDefault="00BC0185" w:rsidP="00BC0185">
      <w:pPr>
        <w:spacing w:before="0"/>
        <w:rPr>
          <w:sz w:val="28"/>
          <w:szCs w:val="28"/>
        </w:rPr>
      </w:pPr>
      <w:r>
        <w:rPr>
          <w:sz w:val="28"/>
          <w:szCs w:val="28"/>
        </w:rPr>
        <w:tab/>
        <w:t>3</w:t>
      </w:r>
      <w:r w:rsidRPr="00906B23">
        <w:rPr>
          <w:sz w:val="28"/>
          <w:szCs w:val="28"/>
        </w:rPr>
        <w:t>.</w:t>
      </w:r>
      <w:r>
        <w:rPr>
          <w:sz w:val="28"/>
          <w:szCs w:val="28"/>
        </w:rPr>
        <w:t>11</w:t>
      </w:r>
      <w:r w:rsidRPr="00906B23">
        <w:rPr>
          <w:sz w:val="28"/>
          <w:szCs w:val="28"/>
        </w:rPr>
        <w:t>. Якщо трапився нещасний випадок необхідно</w:t>
      </w:r>
      <w:r>
        <w:rPr>
          <w:sz w:val="28"/>
          <w:szCs w:val="28"/>
        </w:rPr>
        <w:t>:</w:t>
      </w:r>
    </w:p>
    <w:p w:rsidR="00BC0185" w:rsidRDefault="006454C4" w:rsidP="006454C4">
      <w:pPr>
        <w:widowControl/>
        <w:autoSpaceDE w:val="0"/>
        <w:autoSpaceDN w:val="0"/>
        <w:spacing w:before="0"/>
        <w:ind w:left="720"/>
        <w:rPr>
          <w:sz w:val="28"/>
          <w:szCs w:val="28"/>
        </w:rPr>
      </w:pPr>
      <w:r>
        <w:rPr>
          <w:sz w:val="28"/>
          <w:szCs w:val="28"/>
        </w:rPr>
        <w:t>- терміново організувати на</w:t>
      </w:r>
      <w:r w:rsidR="00BC0185">
        <w:rPr>
          <w:sz w:val="28"/>
          <w:szCs w:val="28"/>
        </w:rPr>
        <w:t>дання першої медичної допомоги потерпілому, забезпечити у разі необхідності його доставку до лікувально-профілактичного закладу;</w:t>
      </w:r>
    </w:p>
    <w:p w:rsidR="00BC0185" w:rsidRDefault="006454C4" w:rsidP="006454C4">
      <w:pPr>
        <w:widowControl/>
        <w:autoSpaceDE w:val="0"/>
        <w:autoSpaceDN w:val="0"/>
        <w:spacing w:before="0"/>
        <w:ind w:left="720"/>
        <w:rPr>
          <w:sz w:val="28"/>
          <w:szCs w:val="28"/>
        </w:rPr>
      </w:pPr>
      <w:r>
        <w:rPr>
          <w:sz w:val="28"/>
          <w:szCs w:val="28"/>
        </w:rPr>
        <w:t xml:space="preserve">- </w:t>
      </w:r>
      <w:r w:rsidR="00BC0185">
        <w:rPr>
          <w:sz w:val="28"/>
          <w:szCs w:val="28"/>
        </w:rPr>
        <w:t xml:space="preserve">повідомити про те що сталося, </w:t>
      </w:r>
      <w:r w:rsidR="00BC0185" w:rsidRPr="00906B23">
        <w:rPr>
          <w:sz w:val="28"/>
          <w:szCs w:val="28"/>
        </w:rPr>
        <w:t xml:space="preserve"> керівництво закладу та вимагати розслідування у відповідності до діючого Положення</w:t>
      </w:r>
      <w:r w:rsidR="00BC0185">
        <w:rPr>
          <w:sz w:val="28"/>
          <w:szCs w:val="28"/>
        </w:rPr>
        <w:t>;</w:t>
      </w:r>
    </w:p>
    <w:p w:rsidR="00A96417" w:rsidRPr="00A96417" w:rsidRDefault="006454C4" w:rsidP="006454C4">
      <w:pPr>
        <w:widowControl/>
        <w:autoSpaceDE w:val="0"/>
        <w:autoSpaceDN w:val="0"/>
        <w:spacing w:before="0"/>
        <w:ind w:left="720"/>
        <w:rPr>
          <w:sz w:val="28"/>
          <w:szCs w:val="28"/>
        </w:rPr>
      </w:pPr>
      <w:r>
        <w:rPr>
          <w:sz w:val="28"/>
          <w:szCs w:val="28"/>
        </w:rPr>
        <w:t xml:space="preserve">- </w:t>
      </w:r>
      <w:r w:rsidR="00BC0185">
        <w:rPr>
          <w:sz w:val="28"/>
          <w:szCs w:val="28"/>
        </w:rPr>
        <w:t>зберегти до прибуття комісії з розслідування нещасного випадку обстановку на робочому місці та устаткування у такому стані, в якому вони були на момент нещасного випадку (якщо це не загрожує життю чи здоров’ю інших працівників і не призведе до більш тяжких наслідків), а також вжити заходів до недопущення подібних випадків.</w:t>
      </w:r>
    </w:p>
    <w:p w:rsidR="00BC0185" w:rsidRPr="00A96417" w:rsidRDefault="00A96417" w:rsidP="00A96417">
      <w:pPr>
        <w:widowControl/>
        <w:autoSpaceDE w:val="0"/>
        <w:autoSpaceDN w:val="0"/>
        <w:spacing w:before="0"/>
        <w:rPr>
          <w:sz w:val="28"/>
          <w:szCs w:val="28"/>
        </w:rPr>
      </w:pPr>
      <w:r>
        <w:rPr>
          <w:sz w:val="28"/>
          <w:szCs w:val="28"/>
        </w:rPr>
        <w:tab/>
      </w:r>
      <w:r w:rsidR="00BC0185" w:rsidRPr="00A96417">
        <w:rPr>
          <w:sz w:val="28"/>
          <w:szCs w:val="28"/>
        </w:rPr>
        <w:t>3.12. Уразі нещасного випадку з студентом,або працівником закладу, який стався при вході або в полі зору сторожа  він зобов’язаний:</w:t>
      </w:r>
    </w:p>
    <w:p w:rsidR="00BC0185" w:rsidRDefault="002B0E4A" w:rsidP="002B0E4A">
      <w:pPr>
        <w:widowControl/>
        <w:autoSpaceDE w:val="0"/>
        <w:autoSpaceDN w:val="0"/>
        <w:spacing w:before="0"/>
        <w:ind w:left="720"/>
        <w:rPr>
          <w:sz w:val="28"/>
          <w:szCs w:val="28"/>
        </w:rPr>
      </w:pPr>
      <w:r>
        <w:rPr>
          <w:sz w:val="28"/>
          <w:szCs w:val="28"/>
        </w:rPr>
        <w:t xml:space="preserve">- </w:t>
      </w:r>
      <w:r w:rsidR="00BC0185">
        <w:rPr>
          <w:sz w:val="28"/>
          <w:szCs w:val="28"/>
        </w:rPr>
        <w:t>терміново організувати першу долікарську медичну допомогу потерпілому,  у разі необхідності - його доставку до лікувально-профілактичного закладу;</w:t>
      </w:r>
    </w:p>
    <w:p w:rsidR="00BC0185" w:rsidRPr="001B0C88" w:rsidRDefault="002B0E4A" w:rsidP="002B0E4A">
      <w:pPr>
        <w:widowControl/>
        <w:autoSpaceDE w:val="0"/>
        <w:autoSpaceDN w:val="0"/>
        <w:spacing w:before="0"/>
        <w:ind w:left="720"/>
        <w:rPr>
          <w:sz w:val="28"/>
          <w:szCs w:val="28"/>
        </w:rPr>
      </w:pPr>
      <w:r>
        <w:rPr>
          <w:sz w:val="28"/>
          <w:szCs w:val="28"/>
        </w:rPr>
        <w:lastRenderedPageBreak/>
        <w:t xml:space="preserve">- </w:t>
      </w:r>
      <w:r w:rsidR="00BC0185">
        <w:rPr>
          <w:sz w:val="28"/>
          <w:szCs w:val="28"/>
        </w:rPr>
        <w:t>повідомити про те що сталося директора коледжу або його заступників;</w:t>
      </w:r>
    </w:p>
    <w:p w:rsidR="00BC0185" w:rsidRDefault="002B0E4A" w:rsidP="002B0E4A">
      <w:pPr>
        <w:widowControl/>
        <w:autoSpaceDE w:val="0"/>
        <w:autoSpaceDN w:val="0"/>
        <w:spacing w:before="0"/>
        <w:ind w:left="720"/>
        <w:rPr>
          <w:sz w:val="28"/>
          <w:szCs w:val="28"/>
        </w:rPr>
      </w:pPr>
      <w:r>
        <w:rPr>
          <w:sz w:val="28"/>
          <w:szCs w:val="28"/>
        </w:rPr>
        <w:t xml:space="preserve">- </w:t>
      </w:r>
      <w:r w:rsidR="00BC0185">
        <w:rPr>
          <w:sz w:val="28"/>
          <w:szCs w:val="28"/>
        </w:rPr>
        <w:t xml:space="preserve">зробити запит висновку з лікувально-профілактичного закладу про характер і тяжкість ушкодження потерпілого; </w:t>
      </w:r>
    </w:p>
    <w:p w:rsidR="00BC0185" w:rsidRDefault="002B0E4A" w:rsidP="002B0E4A">
      <w:pPr>
        <w:widowControl/>
        <w:autoSpaceDE w:val="0"/>
        <w:autoSpaceDN w:val="0"/>
        <w:spacing w:before="0"/>
        <w:ind w:left="720"/>
        <w:rPr>
          <w:sz w:val="28"/>
          <w:szCs w:val="28"/>
        </w:rPr>
      </w:pPr>
      <w:r>
        <w:rPr>
          <w:sz w:val="28"/>
          <w:szCs w:val="28"/>
        </w:rPr>
        <w:t xml:space="preserve">- </w:t>
      </w:r>
      <w:r w:rsidR="00BC0185">
        <w:rPr>
          <w:sz w:val="28"/>
          <w:szCs w:val="28"/>
        </w:rPr>
        <w:t>до прибуття комісії з розслідування нещасного випадку зберегти обстановку на місці в тому стані, в якому вона була на момент події  (якщо це не загрожує життю і  здоров’ю тих, хто оточує і не призведе до більш тяжких наслідків), а також вжити заходів до недопущення подібних випадків.</w:t>
      </w:r>
    </w:p>
    <w:p w:rsidR="00BC0185" w:rsidRDefault="00A96417" w:rsidP="00BC0185">
      <w:pPr>
        <w:spacing w:before="0"/>
        <w:rPr>
          <w:sz w:val="28"/>
          <w:szCs w:val="28"/>
        </w:rPr>
      </w:pPr>
      <w:r>
        <w:rPr>
          <w:sz w:val="28"/>
          <w:szCs w:val="28"/>
        </w:rPr>
        <w:tab/>
      </w:r>
      <w:r w:rsidR="00BC0185">
        <w:rPr>
          <w:sz w:val="28"/>
          <w:szCs w:val="28"/>
        </w:rPr>
        <w:t xml:space="preserve">3.13. У разі виявлення в нічний час, що на об’єкт, який охороняється, намагаються незаконно проникнути сторонні особи слід  відразу ж зателефонувати в поліцію та директору коледжу. </w:t>
      </w:r>
    </w:p>
    <w:p w:rsidR="00BC0185" w:rsidRDefault="00A96417" w:rsidP="00BC0185">
      <w:pPr>
        <w:spacing w:before="0"/>
        <w:rPr>
          <w:sz w:val="28"/>
          <w:szCs w:val="28"/>
        </w:rPr>
      </w:pPr>
      <w:r>
        <w:rPr>
          <w:sz w:val="28"/>
          <w:szCs w:val="28"/>
        </w:rPr>
        <w:tab/>
      </w:r>
      <w:r w:rsidR="00BC0185">
        <w:rPr>
          <w:sz w:val="28"/>
          <w:szCs w:val="28"/>
        </w:rPr>
        <w:t xml:space="preserve">3.14. </w:t>
      </w:r>
      <w:r w:rsidR="00BC0185" w:rsidRPr="00001F40">
        <w:rPr>
          <w:sz w:val="28"/>
          <w:szCs w:val="28"/>
        </w:rPr>
        <w:t xml:space="preserve">Запобігайте проникненню в навчальний заклад сторонніх осіб під час </w:t>
      </w:r>
      <w:r w:rsidR="00BC0185">
        <w:rPr>
          <w:sz w:val="28"/>
          <w:szCs w:val="28"/>
        </w:rPr>
        <w:t>освітнього</w:t>
      </w:r>
      <w:r w:rsidR="00BC0185" w:rsidRPr="00001F40">
        <w:rPr>
          <w:sz w:val="28"/>
          <w:szCs w:val="28"/>
        </w:rPr>
        <w:t xml:space="preserve"> процесу.</w:t>
      </w:r>
    </w:p>
    <w:p w:rsidR="00A20975" w:rsidRPr="00875540" w:rsidRDefault="00A20975" w:rsidP="00A96417">
      <w:pPr>
        <w:autoSpaceDE w:val="0"/>
        <w:autoSpaceDN w:val="0"/>
        <w:adjustRightInd w:val="0"/>
        <w:spacing w:before="0" w:line="260" w:lineRule="auto"/>
        <w:jc w:val="both"/>
        <w:rPr>
          <w:bCs/>
          <w:iCs/>
          <w:sz w:val="28"/>
          <w:szCs w:val="20"/>
        </w:rPr>
      </w:pPr>
    </w:p>
    <w:p w:rsidR="00A20975" w:rsidRDefault="00A20975" w:rsidP="00A96417">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A96417" w:rsidRPr="000D0B92" w:rsidRDefault="00A96417" w:rsidP="00A96417">
      <w:pPr>
        <w:spacing w:before="0"/>
        <w:rPr>
          <w:sz w:val="28"/>
          <w:szCs w:val="28"/>
        </w:rPr>
      </w:pPr>
      <w:r>
        <w:rPr>
          <w:sz w:val="28"/>
          <w:szCs w:val="28"/>
        </w:rPr>
        <w:tab/>
      </w:r>
      <w:r w:rsidRPr="000D0B92">
        <w:rPr>
          <w:sz w:val="28"/>
          <w:szCs w:val="28"/>
        </w:rPr>
        <w:t>4.1. На робочому місці відключити всі електропобутові прилади, місцеве освітлення та інше.</w:t>
      </w:r>
    </w:p>
    <w:p w:rsidR="00A96417" w:rsidRPr="000D0B92" w:rsidRDefault="00A96417" w:rsidP="00A96417">
      <w:pPr>
        <w:spacing w:before="0"/>
        <w:rPr>
          <w:sz w:val="28"/>
          <w:szCs w:val="28"/>
        </w:rPr>
      </w:pPr>
      <w:r>
        <w:rPr>
          <w:sz w:val="28"/>
          <w:szCs w:val="28"/>
        </w:rPr>
        <w:tab/>
      </w:r>
      <w:r w:rsidRPr="000D0B92">
        <w:rPr>
          <w:sz w:val="28"/>
          <w:szCs w:val="28"/>
        </w:rPr>
        <w:t>4.2. Привести до ладу робоче місце, скласти документацію.</w:t>
      </w:r>
    </w:p>
    <w:p w:rsidR="00A96417" w:rsidRPr="000D0B92" w:rsidRDefault="00A96417" w:rsidP="00A96417">
      <w:pPr>
        <w:spacing w:before="0"/>
        <w:rPr>
          <w:sz w:val="28"/>
          <w:szCs w:val="28"/>
        </w:rPr>
      </w:pPr>
      <w:r>
        <w:rPr>
          <w:sz w:val="28"/>
          <w:szCs w:val="28"/>
        </w:rPr>
        <w:tab/>
      </w:r>
      <w:r w:rsidRPr="000D0B92">
        <w:rPr>
          <w:sz w:val="28"/>
          <w:szCs w:val="28"/>
        </w:rPr>
        <w:t>4.3. Зробити запис в журналі прийому-здачі зміни.</w:t>
      </w:r>
    </w:p>
    <w:p w:rsidR="00A96417" w:rsidRDefault="00A96417" w:rsidP="00A96417">
      <w:pPr>
        <w:spacing w:before="0"/>
        <w:rPr>
          <w:sz w:val="28"/>
          <w:szCs w:val="28"/>
        </w:rPr>
      </w:pPr>
      <w:r>
        <w:rPr>
          <w:sz w:val="28"/>
          <w:szCs w:val="28"/>
        </w:rPr>
        <w:tab/>
      </w:r>
      <w:r w:rsidRPr="000D0B92">
        <w:rPr>
          <w:sz w:val="28"/>
          <w:szCs w:val="28"/>
        </w:rPr>
        <w:t>4.4. Доповісти керівникові та зміннику про всі недоліки, які мали місце під час чергування.</w:t>
      </w:r>
    </w:p>
    <w:p w:rsidR="00445A04" w:rsidRDefault="00445A04" w:rsidP="00A96417">
      <w:pPr>
        <w:widowControl/>
        <w:spacing w:before="0"/>
        <w:jc w:val="both"/>
        <w:rPr>
          <w:color w:val="212121"/>
          <w:sz w:val="28"/>
          <w:szCs w:val="28"/>
        </w:rPr>
      </w:pPr>
    </w:p>
    <w:p w:rsidR="00445A04" w:rsidRPr="00177D12" w:rsidRDefault="00445A04" w:rsidP="00775182">
      <w:pPr>
        <w:autoSpaceDE w:val="0"/>
        <w:autoSpaceDN w:val="0"/>
        <w:adjustRightInd w:val="0"/>
        <w:spacing w:before="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775182" w:rsidRDefault="00445A04" w:rsidP="00775182">
      <w:pPr>
        <w:spacing w:before="0"/>
        <w:ind w:firstLine="480"/>
        <w:jc w:val="both"/>
        <w:rPr>
          <w:sz w:val="28"/>
          <w:szCs w:val="28"/>
        </w:rPr>
      </w:pPr>
      <w:r>
        <w:rPr>
          <w:color w:val="212121"/>
          <w:sz w:val="28"/>
          <w:szCs w:val="28"/>
        </w:rPr>
        <w:tab/>
      </w:r>
      <w:r w:rsidR="00BE688E">
        <w:rPr>
          <w:color w:val="212121"/>
          <w:sz w:val="28"/>
          <w:szCs w:val="28"/>
        </w:rPr>
        <w:t xml:space="preserve"> </w:t>
      </w:r>
      <w:bookmarkEnd w:id="0"/>
      <w:r w:rsidR="00775182" w:rsidRPr="00001F40">
        <w:rPr>
          <w:sz w:val="28"/>
          <w:szCs w:val="28"/>
        </w:rPr>
        <w:t xml:space="preserve">5.1. У випадку будь якої аварійної ситуації </w:t>
      </w:r>
      <w:r w:rsidR="00775182">
        <w:rPr>
          <w:sz w:val="28"/>
          <w:szCs w:val="28"/>
        </w:rPr>
        <w:t xml:space="preserve">слід </w:t>
      </w:r>
      <w:r w:rsidR="00775182" w:rsidRPr="00001F40">
        <w:rPr>
          <w:sz w:val="28"/>
          <w:szCs w:val="28"/>
        </w:rPr>
        <w:t xml:space="preserve">негайно повідомити керівництво </w:t>
      </w:r>
      <w:r w:rsidR="00775182">
        <w:rPr>
          <w:sz w:val="28"/>
          <w:szCs w:val="28"/>
        </w:rPr>
        <w:t>навчального</w:t>
      </w:r>
      <w:r w:rsidR="00775182" w:rsidRPr="00001F40">
        <w:rPr>
          <w:sz w:val="28"/>
          <w:szCs w:val="28"/>
        </w:rPr>
        <w:t xml:space="preserve"> </w:t>
      </w:r>
      <w:r w:rsidR="00775182">
        <w:rPr>
          <w:sz w:val="28"/>
          <w:szCs w:val="28"/>
        </w:rPr>
        <w:t xml:space="preserve">закладу </w:t>
      </w:r>
      <w:r w:rsidR="00775182" w:rsidRPr="00001F40">
        <w:rPr>
          <w:sz w:val="28"/>
          <w:szCs w:val="28"/>
        </w:rPr>
        <w:t>та виконати наступн</w:t>
      </w:r>
      <w:r w:rsidR="00775182">
        <w:rPr>
          <w:sz w:val="28"/>
          <w:szCs w:val="28"/>
        </w:rPr>
        <w:t>і</w:t>
      </w:r>
      <w:r w:rsidR="00775182" w:rsidRPr="00001F40">
        <w:rPr>
          <w:sz w:val="28"/>
          <w:szCs w:val="28"/>
        </w:rPr>
        <w:t xml:space="preserve"> дії:</w:t>
      </w:r>
    </w:p>
    <w:p w:rsidR="00775182" w:rsidRPr="00001F40" w:rsidRDefault="00775182" w:rsidP="00775182">
      <w:pPr>
        <w:spacing w:before="0"/>
        <w:ind w:firstLine="480"/>
        <w:jc w:val="both"/>
        <w:rPr>
          <w:sz w:val="28"/>
          <w:szCs w:val="28"/>
        </w:rPr>
      </w:pPr>
    </w:p>
    <w:p w:rsidR="00775182" w:rsidRDefault="00775182" w:rsidP="00775182">
      <w:pPr>
        <w:spacing w:before="0"/>
        <w:jc w:val="both"/>
        <w:rPr>
          <w:sz w:val="28"/>
          <w:szCs w:val="28"/>
        </w:rPr>
      </w:pPr>
      <w:r w:rsidRPr="00001F40">
        <w:rPr>
          <w:sz w:val="28"/>
          <w:szCs w:val="28"/>
        </w:rPr>
        <w:t xml:space="preserve">- у разі відключення </w:t>
      </w:r>
      <w:r w:rsidRPr="00372C7C">
        <w:rPr>
          <w:b/>
          <w:sz w:val="28"/>
          <w:szCs w:val="28"/>
        </w:rPr>
        <w:t>електроенергії,</w:t>
      </w:r>
      <w:r w:rsidRPr="00001F40">
        <w:rPr>
          <w:sz w:val="28"/>
          <w:szCs w:val="28"/>
        </w:rPr>
        <w:t xml:space="preserve"> терміново вимкнути все електрообладнання, яке знаходилося в робот</w:t>
      </w:r>
      <w:r>
        <w:rPr>
          <w:sz w:val="28"/>
          <w:szCs w:val="28"/>
        </w:rPr>
        <w:t>і</w:t>
      </w:r>
      <w:r w:rsidRPr="00001F40">
        <w:rPr>
          <w:sz w:val="28"/>
          <w:szCs w:val="28"/>
        </w:rPr>
        <w:t>;</w:t>
      </w:r>
    </w:p>
    <w:p w:rsidR="00775182" w:rsidRPr="00001F40" w:rsidRDefault="00775182" w:rsidP="00775182">
      <w:pPr>
        <w:spacing w:before="0"/>
        <w:jc w:val="both"/>
        <w:rPr>
          <w:sz w:val="28"/>
          <w:szCs w:val="28"/>
        </w:rPr>
      </w:pPr>
    </w:p>
    <w:p w:rsidR="00775182" w:rsidRDefault="00775182" w:rsidP="00775182">
      <w:pPr>
        <w:spacing w:before="0"/>
        <w:jc w:val="both"/>
        <w:rPr>
          <w:sz w:val="28"/>
          <w:szCs w:val="28"/>
        </w:rPr>
      </w:pPr>
      <w:r w:rsidRPr="00001F40">
        <w:rPr>
          <w:sz w:val="28"/>
          <w:szCs w:val="28"/>
        </w:rPr>
        <w:t xml:space="preserve">- у разі аварії в система </w:t>
      </w:r>
      <w:r w:rsidRPr="00372C7C">
        <w:rPr>
          <w:b/>
          <w:sz w:val="28"/>
          <w:szCs w:val="28"/>
        </w:rPr>
        <w:t>водопостачання</w:t>
      </w:r>
      <w:r w:rsidRPr="00001F40">
        <w:rPr>
          <w:sz w:val="28"/>
          <w:szCs w:val="28"/>
        </w:rPr>
        <w:t xml:space="preserve"> чи </w:t>
      </w:r>
      <w:r w:rsidR="00921A5A" w:rsidRPr="00001F40">
        <w:rPr>
          <w:sz w:val="28"/>
          <w:szCs w:val="28"/>
        </w:rPr>
        <w:t>каналізації</w:t>
      </w:r>
      <w:r w:rsidRPr="00001F40">
        <w:rPr>
          <w:sz w:val="28"/>
          <w:szCs w:val="28"/>
        </w:rPr>
        <w:t xml:space="preserve"> необхідно терміново перекрити крани водопостачання</w:t>
      </w:r>
      <w:r w:rsidR="002B0E4A">
        <w:rPr>
          <w:sz w:val="28"/>
          <w:szCs w:val="28"/>
        </w:rPr>
        <w:t xml:space="preserve"> повідомити заступника директора з АГР</w:t>
      </w:r>
      <w:r w:rsidRPr="00001F40">
        <w:rPr>
          <w:sz w:val="28"/>
          <w:szCs w:val="28"/>
        </w:rPr>
        <w:t xml:space="preserve"> i викликати аварійну службу водоканалу;</w:t>
      </w:r>
    </w:p>
    <w:p w:rsidR="00775182" w:rsidRPr="00001F40" w:rsidRDefault="00775182" w:rsidP="00775182">
      <w:pPr>
        <w:spacing w:before="0"/>
        <w:jc w:val="both"/>
        <w:rPr>
          <w:sz w:val="28"/>
          <w:szCs w:val="28"/>
        </w:rPr>
      </w:pPr>
    </w:p>
    <w:p w:rsidR="00775182" w:rsidRDefault="00775182" w:rsidP="00775182">
      <w:pPr>
        <w:spacing w:before="0"/>
        <w:rPr>
          <w:sz w:val="28"/>
          <w:szCs w:val="28"/>
        </w:rPr>
      </w:pPr>
      <w:r w:rsidRPr="00001F40">
        <w:rPr>
          <w:sz w:val="28"/>
          <w:szCs w:val="28"/>
        </w:rPr>
        <w:t xml:space="preserve">- у разі виникнення </w:t>
      </w:r>
      <w:r w:rsidRPr="00372C7C">
        <w:rPr>
          <w:b/>
          <w:sz w:val="28"/>
          <w:szCs w:val="28"/>
        </w:rPr>
        <w:t>пожежі</w:t>
      </w:r>
      <w:r w:rsidRPr="00001F40">
        <w:rPr>
          <w:sz w:val="28"/>
          <w:szCs w:val="28"/>
        </w:rPr>
        <w:t xml:space="preserve"> (чи загоряння) необхідно вжити заходів щодо ева</w:t>
      </w:r>
      <w:r w:rsidR="002B0E4A">
        <w:rPr>
          <w:sz w:val="28"/>
          <w:szCs w:val="28"/>
        </w:rPr>
        <w:t>куації студентів</w:t>
      </w:r>
      <w:r w:rsidRPr="00001F40">
        <w:rPr>
          <w:sz w:val="28"/>
          <w:szCs w:val="28"/>
        </w:rPr>
        <w:t xml:space="preserve"> із приміщення </w:t>
      </w:r>
      <w:r w:rsidR="00921A5A" w:rsidRPr="00001F40">
        <w:rPr>
          <w:sz w:val="28"/>
          <w:szCs w:val="28"/>
        </w:rPr>
        <w:t>відповідно</w:t>
      </w:r>
      <w:r w:rsidRPr="00001F40">
        <w:rPr>
          <w:sz w:val="28"/>
          <w:szCs w:val="28"/>
        </w:rPr>
        <w:t xml:space="preserve"> до плану евакуації, а у разі потреби звернутися по допомогу до інших </w:t>
      </w:r>
      <w:r w:rsidR="00921A5A" w:rsidRPr="00001F40">
        <w:rPr>
          <w:sz w:val="28"/>
          <w:szCs w:val="28"/>
        </w:rPr>
        <w:t>працівників</w:t>
      </w:r>
      <w:r w:rsidRPr="00001F40">
        <w:rPr>
          <w:sz w:val="28"/>
          <w:szCs w:val="28"/>
        </w:rPr>
        <w:t>;</w:t>
      </w:r>
      <w:r>
        <w:rPr>
          <w:sz w:val="28"/>
          <w:szCs w:val="28"/>
        </w:rPr>
        <w:t xml:space="preserve"> негайно повідомити відділення ДСНС</w:t>
      </w:r>
      <w:r w:rsidRPr="00001F40">
        <w:rPr>
          <w:sz w:val="28"/>
          <w:szCs w:val="28"/>
        </w:rPr>
        <w:t xml:space="preserve"> за телефоном </w:t>
      </w:r>
      <w:r>
        <w:rPr>
          <w:sz w:val="28"/>
          <w:szCs w:val="28"/>
        </w:rPr>
        <w:t>1</w:t>
      </w:r>
      <w:r w:rsidRPr="00001F40">
        <w:rPr>
          <w:sz w:val="28"/>
          <w:szCs w:val="28"/>
        </w:rPr>
        <w:t>01;</w:t>
      </w:r>
      <w:r>
        <w:rPr>
          <w:sz w:val="28"/>
          <w:szCs w:val="28"/>
        </w:rPr>
        <w:t xml:space="preserve"> </w:t>
      </w:r>
      <w:r w:rsidRPr="00001F40">
        <w:rPr>
          <w:sz w:val="28"/>
          <w:szCs w:val="28"/>
        </w:rPr>
        <w:t xml:space="preserve">приступити до </w:t>
      </w:r>
      <w:r w:rsidR="00921A5A" w:rsidRPr="00001F40">
        <w:rPr>
          <w:sz w:val="28"/>
          <w:szCs w:val="28"/>
        </w:rPr>
        <w:t>ліквідації</w:t>
      </w:r>
      <w:r w:rsidRPr="00001F40">
        <w:rPr>
          <w:sz w:val="28"/>
          <w:szCs w:val="28"/>
        </w:rPr>
        <w:t xml:space="preserve"> пожежі згідно з діючою в закладі </w:t>
      </w:r>
      <w:r w:rsidR="00921A5A" w:rsidRPr="00001F40">
        <w:rPr>
          <w:sz w:val="28"/>
          <w:szCs w:val="28"/>
        </w:rPr>
        <w:t>інструкцією</w:t>
      </w:r>
      <w:r w:rsidRPr="00001F40">
        <w:rPr>
          <w:sz w:val="28"/>
          <w:szCs w:val="28"/>
        </w:rPr>
        <w:t xml:space="preserve"> з пожежної безпеки;</w:t>
      </w:r>
      <w:r>
        <w:rPr>
          <w:sz w:val="28"/>
          <w:szCs w:val="28"/>
        </w:rPr>
        <w:t xml:space="preserve"> </w:t>
      </w:r>
    </w:p>
    <w:p w:rsidR="00775182" w:rsidRDefault="00775182" w:rsidP="00775182">
      <w:pPr>
        <w:spacing w:before="0"/>
        <w:rPr>
          <w:sz w:val="28"/>
          <w:szCs w:val="28"/>
        </w:rPr>
      </w:pPr>
    </w:p>
    <w:p w:rsidR="00892871" w:rsidRDefault="00775182" w:rsidP="00775182">
      <w:pPr>
        <w:spacing w:before="0"/>
        <w:rPr>
          <w:sz w:val="28"/>
          <w:szCs w:val="28"/>
        </w:rPr>
      </w:pPr>
      <w:r>
        <w:rPr>
          <w:sz w:val="28"/>
          <w:szCs w:val="28"/>
        </w:rPr>
        <w:t xml:space="preserve">- </w:t>
      </w:r>
      <w:r w:rsidRPr="0047272B">
        <w:rPr>
          <w:sz w:val="28"/>
          <w:szCs w:val="28"/>
        </w:rPr>
        <w:t xml:space="preserve"> у разі </w:t>
      </w:r>
      <w:r w:rsidRPr="0047272B">
        <w:rPr>
          <w:b/>
          <w:sz w:val="28"/>
          <w:szCs w:val="28"/>
        </w:rPr>
        <w:t>травмування</w:t>
      </w:r>
      <w:r w:rsidRPr="0047272B">
        <w:rPr>
          <w:sz w:val="28"/>
          <w:szCs w:val="28"/>
        </w:rPr>
        <w:t xml:space="preserve"> працівника закл</w:t>
      </w:r>
      <w:r>
        <w:rPr>
          <w:sz w:val="28"/>
          <w:szCs w:val="28"/>
        </w:rPr>
        <w:t>аду або студента</w:t>
      </w:r>
      <w:r w:rsidRPr="0047272B">
        <w:rPr>
          <w:sz w:val="28"/>
          <w:szCs w:val="28"/>
        </w:rPr>
        <w:t xml:space="preserve"> необхідно надати першу дол</w:t>
      </w:r>
      <w:r>
        <w:rPr>
          <w:sz w:val="28"/>
          <w:szCs w:val="28"/>
        </w:rPr>
        <w:t>ікарську допомогу ,</w:t>
      </w:r>
      <w:r w:rsidRPr="0047272B">
        <w:rPr>
          <w:sz w:val="28"/>
          <w:szCs w:val="28"/>
        </w:rPr>
        <w:t xml:space="preserve"> відправити потерпілого до медпункту.</w:t>
      </w:r>
      <w:r>
        <w:rPr>
          <w:sz w:val="28"/>
          <w:szCs w:val="28"/>
        </w:rPr>
        <w:t xml:space="preserve"> При потребі викликати швидку медичну допомогу за тел.103.</w:t>
      </w:r>
    </w:p>
    <w:p w:rsidR="002B0E4A" w:rsidRPr="00775182" w:rsidRDefault="002B0E4A" w:rsidP="00775182">
      <w:pPr>
        <w:spacing w:before="0"/>
        <w:rPr>
          <w:sz w:val="28"/>
          <w:szCs w:val="28"/>
        </w:rPr>
      </w:pPr>
    </w:p>
    <w:p w:rsidR="00892871" w:rsidRDefault="00892871" w:rsidP="00892871">
      <w:pPr>
        <w:pStyle w:val="1"/>
        <w:jc w:val="center"/>
        <w:rPr>
          <w:szCs w:val="28"/>
        </w:rPr>
      </w:pPr>
      <w:r w:rsidRPr="00B950EB">
        <w:rPr>
          <w:szCs w:val="28"/>
        </w:rPr>
        <w:lastRenderedPageBreak/>
        <w:t>Перша допомога при нещасних випадках</w:t>
      </w:r>
    </w:p>
    <w:p w:rsidR="00892871" w:rsidRPr="00CB0463" w:rsidRDefault="00892871" w:rsidP="00892871">
      <w:pPr>
        <w:spacing w:before="0"/>
      </w:pPr>
    </w:p>
    <w:p w:rsidR="00892871" w:rsidRDefault="00892871" w:rsidP="00892871">
      <w:pPr>
        <w:widowControl/>
        <w:spacing w:before="0"/>
        <w:jc w:val="both"/>
        <w:rPr>
          <w:b/>
          <w:sz w:val="28"/>
          <w:szCs w:val="28"/>
        </w:rPr>
      </w:pPr>
      <w:r w:rsidRPr="00B950EB">
        <w:rPr>
          <w:b/>
          <w:sz w:val="28"/>
          <w:szCs w:val="28"/>
        </w:rPr>
        <w:t>Перша допомога при ураженні електричним струмом</w:t>
      </w:r>
    </w:p>
    <w:p w:rsidR="00892871" w:rsidRPr="00B950EB" w:rsidRDefault="00892871" w:rsidP="00892871">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892871" w:rsidRPr="00B950EB" w:rsidRDefault="00892871" w:rsidP="00892871">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892871" w:rsidRPr="00B950EB" w:rsidRDefault="00892871" w:rsidP="00892871">
      <w:pPr>
        <w:widowControl/>
        <w:spacing w:before="0"/>
        <w:jc w:val="both"/>
        <w:rPr>
          <w:b/>
          <w:sz w:val="28"/>
          <w:szCs w:val="28"/>
        </w:rPr>
      </w:pPr>
      <w:r w:rsidRPr="00B950EB">
        <w:rPr>
          <w:b/>
          <w:sz w:val="28"/>
          <w:szCs w:val="28"/>
        </w:rPr>
        <w:t>Перша допомога при пораненні</w:t>
      </w:r>
    </w:p>
    <w:p w:rsidR="00892871" w:rsidRPr="00B950EB" w:rsidRDefault="00892871" w:rsidP="00892871">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892871" w:rsidRPr="00B950EB" w:rsidRDefault="00892871" w:rsidP="00892871">
      <w:pPr>
        <w:widowControl/>
        <w:spacing w:before="0"/>
        <w:jc w:val="both"/>
        <w:rPr>
          <w:b/>
          <w:sz w:val="28"/>
          <w:szCs w:val="28"/>
        </w:rPr>
      </w:pPr>
      <w:r w:rsidRPr="00B950EB">
        <w:rPr>
          <w:b/>
          <w:sz w:val="28"/>
          <w:szCs w:val="28"/>
        </w:rPr>
        <w:t>Перша допомога при переломах, вивихах, ударах</w:t>
      </w:r>
    </w:p>
    <w:p w:rsidR="00892871" w:rsidRPr="00B950EB" w:rsidRDefault="00892871" w:rsidP="00892871">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92871" w:rsidRPr="00B950EB" w:rsidRDefault="00892871" w:rsidP="00892871">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892871" w:rsidRPr="00B950EB" w:rsidRDefault="00892871" w:rsidP="00892871">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892871" w:rsidRPr="00B950EB" w:rsidRDefault="00892871" w:rsidP="00892871">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892871" w:rsidRPr="00B950EB" w:rsidRDefault="00892871" w:rsidP="00892871">
      <w:pPr>
        <w:pStyle w:val="1415"/>
        <w:rPr>
          <w:b/>
          <w:szCs w:val="28"/>
        </w:rPr>
      </w:pPr>
      <w:r w:rsidRPr="00B950EB">
        <w:rPr>
          <w:b/>
          <w:szCs w:val="28"/>
        </w:rPr>
        <w:t>Перша допомога при теплових опіках</w:t>
      </w:r>
    </w:p>
    <w:p w:rsidR="00892871" w:rsidRPr="00B950EB" w:rsidRDefault="00892871" w:rsidP="00892871">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892871" w:rsidRPr="00B950EB" w:rsidRDefault="00892871" w:rsidP="00892871">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892871" w:rsidRPr="00B950EB" w:rsidRDefault="00892871" w:rsidP="00892871">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892871" w:rsidRPr="00B950EB" w:rsidRDefault="00892871" w:rsidP="00892871">
      <w:pPr>
        <w:pStyle w:val="1415"/>
        <w:ind w:firstLine="709"/>
        <w:rPr>
          <w:szCs w:val="28"/>
        </w:rPr>
      </w:pPr>
      <w:r w:rsidRPr="00B950EB">
        <w:rPr>
          <w:szCs w:val="28"/>
        </w:rPr>
        <w:lastRenderedPageBreak/>
        <w:t>При опіках третього ступеня (змертвіння шкірної тканини) накрити рану стерильною пов'язкою та викликати лікаря.</w:t>
      </w:r>
    </w:p>
    <w:p w:rsidR="00892871" w:rsidRPr="00B950EB" w:rsidRDefault="00892871" w:rsidP="00892871">
      <w:pPr>
        <w:pStyle w:val="1415"/>
        <w:rPr>
          <w:b/>
          <w:szCs w:val="28"/>
        </w:rPr>
      </w:pPr>
      <w:r w:rsidRPr="00B950EB">
        <w:rPr>
          <w:b/>
          <w:szCs w:val="28"/>
        </w:rPr>
        <w:t>Перша допомога при кровотечі</w:t>
      </w:r>
    </w:p>
    <w:p w:rsidR="00892871" w:rsidRPr="00B950EB" w:rsidRDefault="00892871" w:rsidP="00892871">
      <w:pPr>
        <w:pStyle w:val="1415"/>
        <w:ind w:firstLine="709"/>
        <w:rPr>
          <w:szCs w:val="28"/>
        </w:rPr>
      </w:pPr>
      <w:r w:rsidRPr="00B950EB">
        <w:rPr>
          <w:szCs w:val="28"/>
        </w:rPr>
        <w:t>Для того, щоб зупинити кровотечу, необхідно:</w:t>
      </w:r>
    </w:p>
    <w:p w:rsidR="00892871" w:rsidRPr="00B950EB" w:rsidRDefault="00892871" w:rsidP="00892871">
      <w:pPr>
        <w:pStyle w:val="1415"/>
        <w:numPr>
          <w:ilvl w:val="2"/>
          <w:numId w:val="32"/>
        </w:numPr>
        <w:ind w:left="0" w:firstLine="851"/>
        <w:rPr>
          <w:szCs w:val="28"/>
        </w:rPr>
      </w:pPr>
      <w:r w:rsidRPr="00B950EB">
        <w:rPr>
          <w:szCs w:val="28"/>
        </w:rPr>
        <w:t>підняти поранену кінцівку вгору;</w:t>
      </w:r>
    </w:p>
    <w:p w:rsidR="00892871" w:rsidRPr="00B950EB" w:rsidRDefault="00892871" w:rsidP="00892871">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892871" w:rsidRDefault="00892871" w:rsidP="00892871">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892871" w:rsidRPr="00B950EB" w:rsidRDefault="00892871" w:rsidP="00892871">
      <w:pPr>
        <w:pStyle w:val="1415"/>
        <w:ind w:left="851"/>
        <w:rPr>
          <w:szCs w:val="28"/>
        </w:rPr>
      </w:pPr>
    </w:p>
    <w:p w:rsidR="00892871" w:rsidRPr="00DA6CDE" w:rsidRDefault="00892871" w:rsidP="00892871">
      <w:pPr>
        <w:autoSpaceDE w:val="0"/>
        <w:autoSpaceDN w:val="0"/>
        <w:adjustRightInd w:val="0"/>
        <w:spacing w:before="0"/>
        <w:ind w:firstLine="540"/>
        <w:jc w:val="center"/>
        <w:rPr>
          <w:b/>
          <w:bCs/>
          <w:iCs/>
          <w:sz w:val="28"/>
          <w:szCs w:val="28"/>
        </w:rPr>
      </w:pPr>
    </w:p>
    <w:p w:rsidR="00892871" w:rsidRPr="00DA6CDE" w:rsidRDefault="00892871" w:rsidP="00892871">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892871"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892871" w:rsidRPr="00DA6CDE" w:rsidRDefault="00892871" w:rsidP="00892871">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892871" w:rsidRPr="00DA6CDE"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1. </w:t>
      </w:r>
      <w:r w:rsidRPr="00DA6CDE">
        <w:rPr>
          <w:color w:val="000000" w:themeColor="text1"/>
          <w:sz w:val="28"/>
          <w:szCs w:val="28"/>
        </w:rPr>
        <w:t>Направте сопло шланга ємності з вогнегасною порошком на палаючу поверхню.</w:t>
      </w:r>
    </w:p>
    <w:p w:rsidR="00892871" w:rsidRPr="00DA6CDE"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2. </w:t>
      </w:r>
      <w:r w:rsidRPr="00DA6CDE">
        <w:rPr>
          <w:color w:val="000000" w:themeColor="text1"/>
          <w:sz w:val="28"/>
          <w:szCs w:val="28"/>
        </w:rPr>
        <w:t>Зірвіть пломбу і висмикніть чеку.</w:t>
      </w:r>
    </w:p>
    <w:p w:rsidR="00892871"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3. </w:t>
      </w:r>
      <w:r w:rsidRPr="00DA6CDE">
        <w:rPr>
          <w:color w:val="000000" w:themeColor="text1"/>
          <w:sz w:val="28"/>
          <w:szCs w:val="28"/>
        </w:rPr>
        <w:t>Натисніть на важіль і прийміть усувати вогнище загоряння.</w:t>
      </w:r>
    </w:p>
    <w:p w:rsidR="0091477F" w:rsidRDefault="0091477F" w:rsidP="00892871">
      <w:pPr>
        <w:widowControl/>
        <w:shd w:val="clear" w:color="auto" w:fill="FFFFFF"/>
        <w:spacing w:before="0"/>
        <w:textAlignment w:val="baseline"/>
        <w:rPr>
          <w:color w:val="000000" w:themeColor="text1"/>
          <w:sz w:val="28"/>
          <w:szCs w:val="28"/>
        </w:rPr>
      </w:pPr>
    </w:p>
    <w:p w:rsidR="00892871" w:rsidRPr="00EF2FA3" w:rsidRDefault="00892871" w:rsidP="00892871">
      <w:pPr>
        <w:widowControl/>
        <w:shd w:val="clear" w:color="auto" w:fill="FFFFFF"/>
        <w:spacing w:before="0"/>
        <w:textAlignment w:val="baseline"/>
        <w:rPr>
          <w:color w:val="000000" w:themeColor="text1"/>
          <w:sz w:val="28"/>
          <w:szCs w:val="28"/>
        </w:rPr>
      </w:pPr>
    </w:p>
    <w:p w:rsidR="00892871" w:rsidRDefault="00892871" w:rsidP="00892871">
      <w:pPr>
        <w:autoSpaceDE w:val="0"/>
        <w:autoSpaceDN w:val="0"/>
        <w:adjustRightInd w:val="0"/>
        <w:spacing w:before="0"/>
        <w:jc w:val="both"/>
        <w:rPr>
          <w:sz w:val="28"/>
          <w:szCs w:val="20"/>
        </w:rPr>
      </w:pPr>
      <w:r>
        <w:rPr>
          <w:sz w:val="28"/>
          <w:szCs w:val="20"/>
        </w:rPr>
        <w:t xml:space="preserve">  </w:t>
      </w:r>
    </w:p>
    <w:p w:rsidR="00892871" w:rsidRDefault="00892871" w:rsidP="00892871">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892871" w:rsidRPr="00D503DD" w:rsidRDefault="00892871" w:rsidP="00892871">
      <w:pPr>
        <w:shd w:val="clear" w:color="auto" w:fill="FFFFFF"/>
        <w:tabs>
          <w:tab w:val="left" w:pos="10080"/>
        </w:tabs>
        <w:spacing w:before="0" w:line="276" w:lineRule="auto"/>
        <w:rPr>
          <w:color w:val="000000"/>
          <w:sz w:val="28"/>
          <w:szCs w:val="28"/>
          <w:lang w:val="ru-RU"/>
        </w:rPr>
      </w:pPr>
      <w:r>
        <w:rPr>
          <w:sz w:val="28"/>
          <w:szCs w:val="28"/>
        </w:rPr>
        <w:t xml:space="preserve">  </w:t>
      </w:r>
      <w:r w:rsidR="00F91379">
        <w:rPr>
          <w:sz w:val="28"/>
          <w:szCs w:val="28"/>
        </w:rPr>
        <w:t xml:space="preserve">      </w:t>
      </w:r>
      <w:proofErr w:type="spellStart"/>
      <w:r w:rsidR="00E06FD9">
        <w:rPr>
          <w:sz w:val="28"/>
          <w:szCs w:val="28"/>
        </w:rPr>
        <w:t>В.о</w:t>
      </w:r>
      <w:proofErr w:type="spellEnd"/>
      <w:r w:rsidR="00E06FD9">
        <w:rPr>
          <w:sz w:val="28"/>
          <w:szCs w:val="28"/>
        </w:rPr>
        <w:t>. з</w:t>
      </w:r>
      <w:r w:rsidR="00F91379">
        <w:rPr>
          <w:sz w:val="28"/>
          <w:szCs w:val="28"/>
        </w:rPr>
        <w:t>аступник директора  з АГР</w:t>
      </w:r>
      <w:r>
        <w:rPr>
          <w:sz w:val="28"/>
          <w:szCs w:val="28"/>
        </w:rPr>
        <w:t xml:space="preserve">           </w:t>
      </w:r>
      <w:r w:rsidR="00E06FD9">
        <w:rPr>
          <w:sz w:val="28"/>
          <w:szCs w:val="28"/>
        </w:rPr>
        <w:t xml:space="preserve">                    </w:t>
      </w:r>
      <w:r w:rsidR="00D503DD">
        <w:rPr>
          <w:sz w:val="28"/>
          <w:szCs w:val="28"/>
        </w:rPr>
        <w:t xml:space="preserve">    </w:t>
      </w:r>
      <w:r w:rsidR="00E06FD9">
        <w:rPr>
          <w:sz w:val="28"/>
          <w:szCs w:val="28"/>
          <w:lang w:val="ru-RU"/>
        </w:rPr>
        <w:t>С</w:t>
      </w:r>
      <w:r w:rsidR="00D503DD">
        <w:rPr>
          <w:sz w:val="28"/>
          <w:szCs w:val="28"/>
        </w:rPr>
        <w:t>.</w:t>
      </w:r>
      <w:r w:rsidR="00D503DD">
        <w:rPr>
          <w:sz w:val="28"/>
          <w:szCs w:val="28"/>
          <w:lang w:val="ru-RU"/>
        </w:rPr>
        <w:t>В</w:t>
      </w:r>
      <w:r>
        <w:rPr>
          <w:sz w:val="28"/>
          <w:szCs w:val="28"/>
        </w:rPr>
        <w:t xml:space="preserve">. </w:t>
      </w:r>
      <w:r w:rsidR="00E06FD9">
        <w:rPr>
          <w:sz w:val="28"/>
          <w:szCs w:val="28"/>
          <w:lang w:val="ru-RU"/>
        </w:rPr>
        <w:t>Петренко</w:t>
      </w:r>
    </w:p>
    <w:p w:rsidR="00892871" w:rsidRDefault="00892871" w:rsidP="00892871">
      <w:pPr>
        <w:shd w:val="clear" w:color="auto" w:fill="FFFFFF"/>
        <w:tabs>
          <w:tab w:val="left" w:pos="10080"/>
        </w:tabs>
        <w:spacing w:before="0" w:line="276" w:lineRule="auto"/>
        <w:rPr>
          <w:color w:val="000000"/>
          <w:sz w:val="28"/>
          <w:szCs w:val="28"/>
        </w:rPr>
      </w:pPr>
    </w:p>
    <w:p w:rsidR="00892871" w:rsidRDefault="00892871" w:rsidP="00892871">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892871" w:rsidRPr="00921FF4" w:rsidRDefault="00892871" w:rsidP="00892871">
      <w:pPr>
        <w:shd w:val="clear" w:color="auto" w:fill="FFFFFF"/>
        <w:tabs>
          <w:tab w:val="left" w:pos="6975"/>
        </w:tabs>
        <w:spacing w:before="0" w:line="276" w:lineRule="auto"/>
        <w:ind w:left="4"/>
        <w:rPr>
          <w:b/>
          <w:color w:val="000000"/>
          <w:sz w:val="28"/>
          <w:szCs w:val="28"/>
        </w:rPr>
      </w:pPr>
      <w:r>
        <w:rPr>
          <w:sz w:val="28"/>
          <w:szCs w:val="28"/>
        </w:rPr>
        <w:t xml:space="preserve">        Інженер з охорони праці                                                 Н.В. </w:t>
      </w:r>
      <w:proofErr w:type="spellStart"/>
      <w:r>
        <w:rPr>
          <w:sz w:val="28"/>
          <w:szCs w:val="28"/>
        </w:rPr>
        <w:t>Роншина</w:t>
      </w:r>
      <w:proofErr w:type="spellEnd"/>
    </w:p>
    <w:p w:rsidR="00F25385" w:rsidRDefault="00892871"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65092"/>
    <w:multiLevelType w:val="hybridMultilevel"/>
    <w:tmpl w:val="BA0CFE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1">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CB3B7A"/>
    <w:multiLevelType w:val="hybridMultilevel"/>
    <w:tmpl w:val="279A8876"/>
    <w:lvl w:ilvl="0" w:tplc="226289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8">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4">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5">
    <w:nsid w:val="45B44217"/>
    <w:multiLevelType w:val="hybridMultilevel"/>
    <w:tmpl w:val="71903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9">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31">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5416F94"/>
    <w:multiLevelType w:val="hybridMultilevel"/>
    <w:tmpl w:val="EC6812E2"/>
    <w:lvl w:ilvl="0" w:tplc="9392D55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D33275"/>
    <w:multiLevelType w:val="hybridMultilevel"/>
    <w:tmpl w:val="46989A8E"/>
    <w:lvl w:ilvl="0" w:tplc="12546E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8">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40">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5"/>
  </w:num>
  <w:num w:numId="2">
    <w:abstractNumId w:val="27"/>
  </w:num>
  <w:num w:numId="3">
    <w:abstractNumId w:val="4"/>
  </w:num>
  <w:num w:numId="4">
    <w:abstractNumId w:val="35"/>
  </w:num>
  <w:num w:numId="5">
    <w:abstractNumId w:val="40"/>
  </w:num>
  <w:num w:numId="6">
    <w:abstractNumId w:val="11"/>
  </w:num>
  <w:num w:numId="7">
    <w:abstractNumId w:val="23"/>
  </w:num>
  <w:num w:numId="8">
    <w:abstractNumId w:val="17"/>
  </w:num>
  <w:num w:numId="9">
    <w:abstractNumId w:val="13"/>
  </w:num>
  <w:num w:numId="10">
    <w:abstractNumId w:val="3"/>
  </w:num>
  <w:num w:numId="11">
    <w:abstractNumId w:val="0"/>
  </w:num>
  <w:num w:numId="12">
    <w:abstractNumId w:val="41"/>
  </w:num>
  <w:num w:numId="13">
    <w:abstractNumId w:val="26"/>
  </w:num>
  <w:num w:numId="14">
    <w:abstractNumId w:val="29"/>
  </w:num>
  <w:num w:numId="15">
    <w:abstractNumId w:val="38"/>
  </w:num>
  <w:num w:numId="16">
    <w:abstractNumId w:val="5"/>
  </w:num>
  <w:num w:numId="17">
    <w:abstractNumId w:val="10"/>
  </w:num>
  <w:num w:numId="18">
    <w:abstractNumId w:val="21"/>
  </w:num>
  <w:num w:numId="19">
    <w:abstractNumId w:val="37"/>
  </w:num>
  <w:num w:numId="20">
    <w:abstractNumId w:val="8"/>
  </w:num>
  <w:num w:numId="21">
    <w:abstractNumId w:val="28"/>
  </w:num>
  <w:num w:numId="22">
    <w:abstractNumId w:val="39"/>
  </w:num>
  <w:num w:numId="23">
    <w:abstractNumId w:val="31"/>
  </w:num>
  <w:num w:numId="24">
    <w:abstractNumId w:val="20"/>
  </w:num>
  <w:num w:numId="25">
    <w:abstractNumId w:val="12"/>
  </w:num>
  <w:num w:numId="26">
    <w:abstractNumId w:val="36"/>
  </w:num>
  <w:num w:numId="27">
    <w:abstractNumId w:val="16"/>
  </w:num>
  <w:num w:numId="28">
    <w:abstractNumId w:val="30"/>
  </w:num>
  <w:num w:numId="29">
    <w:abstractNumId w:val="19"/>
  </w:num>
  <w:num w:numId="30">
    <w:abstractNumId w:val="32"/>
  </w:num>
  <w:num w:numId="31">
    <w:abstractNumId w:val="6"/>
  </w:num>
  <w:num w:numId="32">
    <w:abstractNumId w:val="24"/>
  </w:num>
  <w:num w:numId="33">
    <w:abstractNumId w:val="2"/>
  </w:num>
  <w:num w:numId="34">
    <w:abstractNumId w:val="1"/>
  </w:num>
  <w:num w:numId="35">
    <w:abstractNumId w:val="22"/>
  </w:num>
  <w:num w:numId="36">
    <w:abstractNumId w:val="18"/>
  </w:num>
  <w:num w:numId="37">
    <w:abstractNumId w:val="9"/>
  </w:num>
  <w:num w:numId="38">
    <w:abstractNumId w:val="14"/>
  </w:num>
  <w:num w:numId="39">
    <w:abstractNumId w:val="34"/>
  </w:num>
  <w:num w:numId="40">
    <w:abstractNumId w:val="33"/>
  </w:num>
  <w:num w:numId="41">
    <w:abstractNumId w:val="2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11DCA"/>
    <w:rsid w:val="000364E1"/>
    <w:rsid w:val="000374EF"/>
    <w:rsid w:val="00054413"/>
    <w:rsid w:val="00055F0A"/>
    <w:rsid w:val="00070A64"/>
    <w:rsid w:val="000728CE"/>
    <w:rsid w:val="000744BA"/>
    <w:rsid w:val="00087360"/>
    <w:rsid w:val="0009032B"/>
    <w:rsid w:val="000968C1"/>
    <w:rsid w:val="000B0482"/>
    <w:rsid w:val="000C1BBD"/>
    <w:rsid w:val="000D487A"/>
    <w:rsid w:val="000D6ABF"/>
    <w:rsid w:val="000F0E71"/>
    <w:rsid w:val="000F7162"/>
    <w:rsid w:val="00102406"/>
    <w:rsid w:val="00123329"/>
    <w:rsid w:val="0014282E"/>
    <w:rsid w:val="00153136"/>
    <w:rsid w:val="0016646C"/>
    <w:rsid w:val="00177D12"/>
    <w:rsid w:val="001916A5"/>
    <w:rsid w:val="001926C7"/>
    <w:rsid w:val="00192742"/>
    <w:rsid w:val="001B60F1"/>
    <w:rsid w:val="001B6581"/>
    <w:rsid w:val="001C2AC9"/>
    <w:rsid w:val="001D1B53"/>
    <w:rsid w:val="001E3D30"/>
    <w:rsid w:val="001E619B"/>
    <w:rsid w:val="002221BE"/>
    <w:rsid w:val="00223B9C"/>
    <w:rsid w:val="0023279A"/>
    <w:rsid w:val="00242EE8"/>
    <w:rsid w:val="00264F48"/>
    <w:rsid w:val="0027772D"/>
    <w:rsid w:val="00292032"/>
    <w:rsid w:val="00293542"/>
    <w:rsid w:val="002A196B"/>
    <w:rsid w:val="002B0E4A"/>
    <w:rsid w:val="002C08ED"/>
    <w:rsid w:val="002C2B21"/>
    <w:rsid w:val="002C54DB"/>
    <w:rsid w:val="002E72FF"/>
    <w:rsid w:val="002F2601"/>
    <w:rsid w:val="00300487"/>
    <w:rsid w:val="00317261"/>
    <w:rsid w:val="003324BC"/>
    <w:rsid w:val="003451F3"/>
    <w:rsid w:val="00354151"/>
    <w:rsid w:val="00355CA9"/>
    <w:rsid w:val="00381A2E"/>
    <w:rsid w:val="00384B43"/>
    <w:rsid w:val="003A0429"/>
    <w:rsid w:val="003B6E3E"/>
    <w:rsid w:val="00413F18"/>
    <w:rsid w:val="00445A04"/>
    <w:rsid w:val="00462E48"/>
    <w:rsid w:val="00476F17"/>
    <w:rsid w:val="00481058"/>
    <w:rsid w:val="00483E7F"/>
    <w:rsid w:val="004A211B"/>
    <w:rsid w:val="004B2BE6"/>
    <w:rsid w:val="004D0A81"/>
    <w:rsid w:val="004E11F3"/>
    <w:rsid w:val="004E1768"/>
    <w:rsid w:val="004E5F8E"/>
    <w:rsid w:val="004F1502"/>
    <w:rsid w:val="004F18E9"/>
    <w:rsid w:val="00500D0C"/>
    <w:rsid w:val="005063E7"/>
    <w:rsid w:val="00512B19"/>
    <w:rsid w:val="0051496D"/>
    <w:rsid w:val="00545A64"/>
    <w:rsid w:val="00564A86"/>
    <w:rsid w:val="00571A22"/>
    <w:rsid w:val="00580946"/>
    <w:rsid w:val="0058521F"/>
    <w:rsid w:val="005A02B0"/>
    <w:rsid w:val="005B0BB7"/>
    <w:rsid w:val="005B3084"/>
    <w:rsid w:val="005B5C24"/>
    <w:rsid w:val="005D1098"/>
    <w:rsid w:val="005E73B8"/>
    <w:rsid w:val="006042D6"/>
    <w:rsid w:val="006249B4"/>
    <w:rsid w:val="00632B31"/>
    <w:rsid w:val="006454C4"/>
    <w:rsid w:val="00672675"/>
    <w:rsid w:val="006742A7"/>
    <w:rsid w:val="006866B9"/>
    <w:rsid w:val="00692415"/>
    <w:rsid w:val="006A3C2B"/>
    <w:rsid w:val="006A74CE"/>
    <w:rsid w:val="006A7C1A"/>
    <w:rsid w:val="006E4CF6"/>
    <w:rsid w:val="006E79CC"/>
    <w:rsid w:val="006F1A6D"/>
    <w:rsid w:val="006F622C"/>
    <w:rsid w:val="006F65C4"/>
    <w:rsid w:val="00701E9C"/>
    <w:rsid w:val="007048DE"/>
    <w:rsid w:val="00725311"/>
    <w:rsid w:val="00727B78"/>
    <w:rsid w:val="00742342"/>
    <w:rsid w:val="00747020"/>
    <w:rsid w:val="00753230"/>
    <w:rsid w:val="00756B22"/>
    <w:rsid w:val="00760C9D"/>
    <w:rsid w:val="007662F9"/>
    <w:rsid w:val="00770170"/>
    <w:rsid w:val="007727BC"/>
    <w:rsid w:val="00775182"/>
    <w:rsid w:val="00790214"/>
    <w:rsid w:val="00791513"/>
    <w:rsid w:val="007B2222"/>
    <w:rsid w:val="007B262B"/>
    <w:rsid w:val="007C177C"/>
    <w:rsid w:val="007C4E16"/>
    <w:rsid w:val="007C4FFA"/>
    <w:rsid w:val="007C7E04"/>
    <w:rsid w:val="007D0414"/>
    <w:rsid w:val="007D3619"/>
    <w:rsid w:val="007D4F4E"/>
    <w:rsid w:val="007E5B79"/>
    <w:rsid w:val="007F1EE1"/>
    <w:rsid w:val="00811B5A"/>
    <w:rsid w:val="00820AE4"/>
    <w:rsid w:val="0083006C"/>
    <w:rsid w:val="00833824"/>
    <w:rsid w:val="00840CEB"/>
    <w:rsid w:val="00841C1C"/>
    <w:rsid w:val="00844DDB"/>
    <w:rsid w:val="00855B79"/>
    <w:rsid w:val="008631AA"/>
    <w:rsid w:val="00875540"/>
    <w:rsid w:val="008875F0"/>
    <w:rsid w:val="00890298"/>
    <w:rsid w:val="00892871"/>
    <w:rsid w:val="008B00FB"/>
    <w:rsid w:val="008B3C19"/>
    <w:rsid w:val="008B452A"/>
    <w:rsid w:val="00910951"/>
    <w:rsid w:val="0091477F"/>
    <w:rsid w:val="0091498F"/>
    <w:rsid w:val="00921A5A"/>
    <w:rsid w:val="00921FF4"/>
    <w:rsid w:val="009308CA"/>
    <w:rsid w:val="00940B6E"/>
    <w:rsid w:val="00941D22"/>
    <w:rsid w:val="00971D58"/>
    <w:rsid w:val="009835A3"/>
    <w:rsid w:val="009841DD"/>
    <w:rsid w:val="009949DC"/>
    <w:rsid w:val="009C5A86"/>
    <w:rsid w:val="009C6E5A"/>
    <w:rsid w:val="009D09AA"/>
    <w:rsid w:val="009D21AC"/>
    <w:rsid w:val="00A06D93"/>
    <w:rsid w:val="00A2025E"/>
    <w:rsid w:val="00A20975"/>
    <w:rsid w:val="00A20FB5"/>
    <w:rsid w:val="00A33432"/>
    <w:rsid w:val="00A377D1"/>
    <w:rsid w:val="00A66226"/>
    <w:rsid w:val="00A84F97"/>
    <w:rsid w:val="00A96417"/>
    <w:rsid w:val="00AA17B2"/>
    <w:rsid w:val="00AA4184"/>
    <w:rsid w:val="00AA478E"/>
    <w:rsid w:val="00AB797F"/>
    <w:rsid w:val="00AC25ED"/>
    <w:rsid w:val="00AD47E3"/>
    <w:rsid w:val="00AF3129"/>
    <w:rsid w:val="00B233E5"/>
    <w:rsid w:val="00B27F75"/>
    <w:rsid w:val="00B30C13"/>
    <w:rsid w:val="00B61D2A"/>
    <w:rsid w:val="00B70D67"/>
    <w:rsid w:val="00B767B1"/>
    <w:rsid w:val="00B7773E"/>
    <w:rsid w:val="00B90611"/>
    <w:rsid w:val="00B950EB"/>
    <w:rsid w:val="00B95557"/>
    <w:rsid w:val="00B96C03"/>
    <w:rsid w:val="00BA445E"/>
    <w:rsid w:val="00BB6504"/>
    <w:rsid w:val="00BC0185"/>
    <w:rsid w:val="00BE09A1"/>
    <w:rsid w:val="00BE688E"/>
    <w:rsid w:val="00BE6F1D"/>
    <w:rsid w:val="00BF526B"/>
    <w:rsid w:val="00C23D51"/>
    <w:rsid w:val="00C361E3"/>
    <w:rsid w:val="00C36877"/>
    <w:rsid w:val="00C45203"/>
    <w:rsid w:val="00C5179E"/>
    <w:rsid w:val="00C57ED4"/>
    <w:rsid w:val="00C61941"/>
    <w:rsid w:val="00C82CAF"/>
    <w:rsid w:val="00C9571C"/>
    <w:rsid w:val="00CA341B"/>
    <w:rsid w:val="00CA6BB6"/>
    <w:rsid w:val="00CB0463"/>
    <w:rsid w:val="00CB6289"/>
    <w:rsid w:val="00CC5ACF"/>
    <w:rsid w:val="00CC6BFD"/>
    <w:rsid w:val="00CC6E70"/>
    <w:rsid w:val="00CD0CE8"/>
    <w:rsid w:val="00CF06D2"/>
    <w:rsid w:val="00CF14A7"/>
    <w:rsid w:val="00CF4840"/>
    <w:rsid w:val="00D148FF"/>
    <w:rsid w:val="00D41B96"/>
    <w:rsid w:val="00D503DD"/>
    <w:rsid w:val="00D51B65"/>
    <w:rsid w:val="00D738FE"/>
    <w:rsid w:val="00DA4C0B"/>
    <w:rsid w:val="00DA6CDE"/>
    <w:rsid w:val="00DB5424"/>
    <w:rsid w:val="00DF58F7"/>
    <w:rsid w:val="00E03F0B"/>
    <w:rsid w:val="00E06FD9"/>
    <w:rsid w:val="00E07863"/>
    <w:rsid w:val="00E119B3"/>
    <w:rsid w:val="00E235F2"/>
    <w:rsid w:val="00E55DB4"/>
    <w:rsid w:val="00E56FF2"/>
    <w:rsid w:val="00E76B24"/>
    <w:rsid w:val="00E770F4"/>
    <w:rsid w:val="00E83EB4"/>
    <w:rsid w:val="00E916D2"/>
    <w:rsid w:val="00E97D24"/>
    <w:rsid w:val="00EA0796"/>
    <w:rsid w:val="00EB7727"/>
    <w:rsid w:val="00EE5AFF"/>
    <w:rsid w:val="00EF2FA3"/>
    <w:rsid w:val="00EF63C5"/>
    <w:rsid w:val="00F0035D"/>
    <w:rsid w:val="00F11444"/>
    <w:rsid w:val="00F25385"/>
    <w:rsid w:val="00F352A6"/>
    <w:rsid w:val="00F406CF"/>
    <w:rsid w:val="00F4265D"/>
    <w:rsid w:val="00F42C38"/>
    <w:rsid w:val="00F60C2C"/>
    <w:rsid w:val="00F801A7"/>
    <w:rsid w:val="00F91379"/>
    <w:rsid w:val="00FB39B5"/>
    <w:rsid w:val="00FC4BE2"/>
    <w:rsid w:val="00FC4F8A"/>
    <w:rsid w:val="00FC6F86"/>
    <w:rsid w:val="00FD6837"/>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 w:type="paragraph" w:customStyle="1" w:styleId="Just">
    <w:name w:val="Just"/>
    <w:rsid w:val="00512B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3015-8B20-4549-AB48-2FDB65B2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7</Pages>
  <Words>2045</Words>
  <Characters>11659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137</cp:revision>
  <dcterms:created xsi:type="dcterms:W3CDTF">2018-02-08T10:18:00Z</dcterms:created>
  <dcterms:modified xsi:type="dcterms:W3CDTF">2019-09-13T07:39:00Z</dcterms:modified>
</cp:coreProperties>
</file>