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5F" w:rsidRDefault="00F2415F" w:rsidP="00F2415F">
      <w:pPr>
        <w:shd w:val="clear" w:color="auto" w:fill="FFFFFF"/>
        <w:tabs>
          <w:tab w:val="left" w:pos="5103"/>
          <w:tab w:val="left" w:leader="underscore" w:pos="9156"/>
        </w:tabs>
        <w:rPr>
          <w:b/>
          <w:color w:val="000000"/>
          <w:spacing w:val="1"/>
          <w:sz w:val="28"/>
          <w:szCs w:val="28"/>
        </w:rPr>
      </w:pPr>
      <w:r>
        <w:rPr>
          <w:b/>
          <w:color w:val="000000"/>
          <w:spacing w:val="1"/>
          <w:sz w:val="28"/>
          <w:szCs w:val="28"/>
          <w:lang w:val="uk-UA"/>
        </w:rPr>
        <w:t xml:space="preserve">                                                                        </w:t>
      </w:r>
      <w:r>
        <w:rPr>
          <w:b/>
          <w:color w:val="000000"/>
          <w:spacing w:val="1"/>
          <w:sz w:val="28"/>
          <w:szCs w:val="28"/>
        </w:rPr>
        <w:t>ЗАТВЕРДЖЕНО:</w:t>
      </w:r>
    </w:p>
    <w:p w:rsidR="00F2415F" w:rsidRDefault="00F2415F" w:rsidP="00F2415F">
      <w:pPr>
        <w:shd w:val="clear" w:color="auto" w:fill="FFFFFF"/>
        <w:tabs>
          <w:tab w:val="left" w:pos="5970"/>
          <w:tab w:val="left" w:leader="underscore" w:pos="9156"/>
        </w:tabs>
        <w:rPr>
          <w:color w:val="000000"/>
          <w:spacing w:val="1"/>
          <w:sz w:val="28"/>
          <w:szCs w:val="28"/>
        </w:rPr>
      </w:pPr>
      <w:r>
        <w:rPr>
          <w:color w:val="000000"/>
          <w:spacing w:val="1"/>
          <w:sz w:val="28"/>
          <w:szCs w:val="28"/>
        </w:rPr>
        <w:t xml:space="preserve">                                                                        Наказ </w:t>
      </w:r>
      <w:r>
        <w:rPr>
          <w:color w:val="000000"/>
          <w:spacing w:val="1"/>
          <w:sz w:val="28"/>
          <w:szCs w:val="28"/>
          <w:lang w:val="uk-UA"/>
        </w:rPr>
        <w:t>директора</w:t>
      </w:r>
    </w:p>
    <w:p w:rsidR="00F2415F" w:rsidRDefault="00F2415F" w:rsidP="00F2415F">
      <w:pPr>
        <w:shd w:val="clear" w:color="auto" w:fill="FFFFFF"/>
        <w:tabs>
          <w:tab w:val="left" w:pos="5970"/>
          <w:tab w:val="left" w:leader="underscore" w:pos="9156"/>
        </w:tabs>
        <w:rPr>
          <w:color w:val="000000"/>
          <w:spacing w:val="1"/>
          <w:sz w:val="28"/>
          <w:szCs w:val="28"/>
        </w:rPr>
      </w:pPr>
      <w:r>
        <w:rPr>
          <w:color w:val="000000"/>
          <w:spacing w:val="1"/>
          <w:sz w:val="28"/>
          <w:szCs w:val="28"/>
        </w:rPr>
        <w:t xml:space="preserve">                                                                        Маганецького </w:t>
      </w:r>
      <w:r>
        <w:rPr>
          <w:color w:val="000000"/>
          <w:spacing w:val="1"/>
          <w:sz w:val="28"/>
          <w:szCs w:val="28"/>
          <w:lang w:val="uk-UA"/>
        </w:rPr>
        <w:t>коледжу</w:t>
      </w:r>
      <w:r>
        <w:rPr>
          <w:color w:val="000000"/>
          <w:spacing w:val="1"/>
          <w:sz w:val="28"/>
          <w:szCs w:val="28"/>
        </w:rPr>
        <w:t xml:space="preserve"> НТУ «ДП»</w:t>
      </w:r>
    </w:p>
    <w:p w:rsidR="00F2415F" w:rsidRDefault="00F2415F" w:rsidP="00F2415F">
      <w:pPr>
        <w:shd w:val="clear" w:color="auto" w:fill="FFFFFF"/>
        <w:tabs>
          <w:tab w:val="left" w:pos="5970"/>
          <w:tab w:val="left" w:leader="underscore" w:pos="9156"/>
        </w:tabs>
        <w:rPr>
          <w:color w:val="000000"/>
          <w:spacing w:val="1"/>
          <w:sz w:val="28"/>
          <w:szCs w:val="28"/>
          <w:lang w:val="uk-UA"/>
        </w:rPr>
      </w:pPr>
      <w:r>
        <w:rPr>
          <w:color w:val="000000"/>
          <w:spacing w:val="1"/>
          <w:sz w:val="28"/>
          <w:szCs w:val="28"/>
        </w:rPr>
        <w:t xml:space="preserve">                                                                        ______________</w:t>
      </w:r>
      <w:r>
        <w:rPr>
          <w:color w:val="000000"/>
          <w:spacing w:val="1"/>
          <w:sz w:val="28"/>
          <w:szCs w:val="28"/>
          <w:lang w:val="uk-UA"/>
        </w:rPr>
        <w:t>_____В.І. Іванова</w:t>
      </w:r>
    </w:p>
    <w:p w:rsidR="00F2415F" w:rsidRDefault="00F2415F" w:rsidP="00F2415F">
      <w:pPr>
        <w:shd w:val="clear" w:color="auto" w:fill="FFFFFF"/>
        <w:tabs>
          <w:tab w:val="left" w:pos="5970"/>
          <w:tab w:val="left" w:leader="underscore" w:pos="9156"/>
        </w:tabs>
        <w:rPr>
          <w:color w:val="000000"/>
          <w:spacing w:val="1"/>
          <w:sz w:val="28"/>
          <w:szCs w:val="28"/>
        </w:rPr>
      </w:pPr>
      <w:r>
        <w:rPr>
          <w:color w:val="000000"/>
          <w:spacing w:val="1"/>
          <w:sz w:val="28"/>
          <w:szCs w:val="28"/>
        </w:rPr>
        <w:t xml:space="preserve">                                                                        </w:t>
      </w:r>
      <w:r>
        <w:rPr>
          <w:color w:val="000000"/>
          <w:spacing w:val="1"/>
          <w:sz w:val="28"/>
          <w:szCs w:val="28"/>
          <w:lang w:val="uk-UA"/>
        </w:rPr>
        <w:t xml:space="preserve">від </w:t>
      </w:r>
      <w:r>
        <w:rPr>
          <w:color w:val="000000"/>
          <w:spacing w:val="1"/>
          <w:sz w:val="28"/>
          <w:szCs w:val="28"/>
        </w:rPr>
        <w:t>______________ №______</w:t>
      </w:r>
    </w:p>
    <w:p w:rsidR="00F2415F" w:rsidRDefault="00F2415F" w:rsidP="00F2415F">
      <w:pPr>
        <w:shd w:val="clear" w:color="auto" w:fill="FFFFFF"/>
        <w:tabs>
          <w:tab w:val="left" w:pos="5970"/>
          <w:tab w:val="left" w:leader="underscore" w:pos="9156"/>
        </w:tabs>
        <w:rPr>
          <w:color w:val="000000"/>
          <w:spacing w:val="1"/>
          <w:sz w:val="28"/>
          <w:szCs w:val="28"/>
        </w:rPr>
      </w:pPr>
      <w:r>
        <w:rPr>
          <w:color w:val="000000"/>
          <w:spacing w:val="1"/>
          <w:sz w:val="28"/>
          <w:szCs w:val="28"/>
        </w:rPr>
        <w:t xml:space="preserve">                                                                                 </w:t>
      </w:r>
    </w:p>
    <w:p w:rsidR="00F2415F" w:rsidRDefault="00F2415F" w:rsidP="00F2415F">
      <w:pPr>
        <w:ind w:left="-540"/>
        <w:jc w:val="right"/>
        <w:rPr>
          <w:sz w:val="28"/>
          <w:szCs w:val="28"/>
          <w:lang w:val="uk-UA"/>
        </w:rPr>
      </w:pPr>
    </w:p>
    <w:p w:rsidR="00F2415F" w:rsidRDefault="00F2415F" w:rsidP="00F2415F">
      <w:pPr>
        <w:rPr>
          <w:lang w:val="uk-UA"/>
        </w:rPr>
      </w:pPr>
    </w:p>
    <w:p w:rsidR="00F2415F" w:rsidRDefault="00F2415F" w:rsidP="00F2415F">
      <w:pPr>
        <w:jc w:val="center"/>
        <w:rPr>
          <w:b/>
          <w:spacing w:val="20"/>
          <w:sz w:val="32"/>
          <w:lang w:val="uk-UA"/>
        </w:rPr>
      </w:pPr>
      <w:r>
        <w:rPr>
          <w:b/>
          <w:spacing w:val="20"/>
          <w:sz w:val="32"/>
          <w:lang w:val="uk-UA"/>
        </w:rPr>
        <w:t>ІНСТРУКЦІЯ № 50</w:t>
      </w:r>
    </w:p>
    <w:p w:rsidR="00F2415F" w:rsidRDefault="00F2415F" w:rsidP="00F2415F">
      <w:pPr>
        <w:jc w:val="center"/>
        <w:rPr>
          <w:b/>
          <w:spacing w:val="20"/>
          <w:sz w:val="32"/>
          <w:lang w:val="uk-UA"/>
        </w:rPr>
      </w:pPr>
    </w:p>
    <w:p w:rsidR="00F2415F" w:rsidRDefault="00F2415F" w:rsidP="00F2415F">
      <w:pPr>
        <w:ind w:left="-540"/>
        <w:jc w:val="center"/>
        <w:rPr>
          <w:b/>
          <w:sz w:val="28"/>
          <w:lang w:val="uk-UA"/>
        </w:rPr>
      </w:pPr>
      <w:r>
        <w:rPr>
          <w:b/>
          <w:sz w:val="28"/>
          <w:lang w:val="uk-UA"/>
        </w:rPr>
        <w:t xml:space="preserve"> з охорони праці для студентів, які проходять виробничу практику</w:t>
      </w:r>
    </w:p>
    <w:p w:rsidR="00F2415F" w:rsidRDefault="00F2415F" w:rsidP="00F2415F">
      <w:pPr>
        <w:ind w:left="-540" w:firstLine="540"/>
        <w:jc w:val="center"/>
        <w:rPr>
          <w:b/>
          <w:sz w:val="28"/>
          <w:lang w:val="uk-UA"/>
        </w:rPr>
      </w:pPr>
      <w:r>
        <w:rPr>
          <w:b/>
          <w:sz w:val="28"/>
          <w:lang w:val="uk-UA"/>
        </w:rPr>
        <w:t xml:space="preserve"> в НВМ Марганецького коледжу НТУ «ДП»</w:t>
      </w:r>
    </w:p>
    <w:p w:rsidR="00F2415F" w:rsidRDefault="00F2415F" w:rsidP="00F2415F">
      <w:pPr>
        <w:ind w:left="-540" w:firstLine="540"/>
        <w:jc w:val="center"/>
        <w:rPr>
          <w:b/>
          <w:sz w:val="28"/>
          <w:lang w:val="uk-UA"/>
        </w:rPr>
      </w:pPr>
      <w:r>
        <w:rPr>
          <w:b/>
          <w:sz w:val="28"/>
          <w:lang w:val="uk-UA"/>
        </w:rPr>
        <w:t xml:space="preserve">під час виконання слюсарної операції обпилюванні металу </w:t>
      </w:r>
    </w:p>
    <w:p w:rsidR="00F2415F" w:rsidRDefault="00F2415F" w:rsidP="00F2415F">
      <w:pPr>
        <w:ind w:left="-540"/>
        <w:jc w:val="center"/>
        <w:rPr>
          <w:b/>
          <w:i/>
          <w:sz w:val="28"/>
          <w:lang w:val="uk-UA"/>
        </w:rPr>
      </w:pPr>
    </w:p>
    <w:p w:rsidR="00F2415F" w:rsidRDefault="00F2415F" w:rsidP="00F2415F">
      <w:pPr>
        <w:ind w:left="-540"/>
        <w:jc w:val="center"/>
        <w:rPr>
          <w:b/>
          <w:i/>
          <w:sz w:val="28"/>
          <w:lang w:val="uk-UA"/>
        </w:rPr>
      </w:pPr>
    </w:p>
    <w:p w:rsidR="00F2415F" w:rsidRDefault="00F2415F" w:rsidP="00F2415F">
      <w:pPr>
        <w:ind w:left="-540"/>
        <w:jc w:val="center"/>
        <w:rPr>
          <w:b/>
          <w:sz w:val="28"/>
          <w:lang w:val="uk-UA"/>
        </w:rPr>
      </w:pPr>
      <w:r>
        <w:rPr>
          <w:b/>
          <w:sz w:val="28"/>
          <w:lang w:val="uk-UA"/>
        </w:rPr>
        <w:t>І. Загальні положення</w:t>
      </w:r>
    </w:p>
    <w:p w:rsidR="00F2415F" w:rsidRDefault="00F2415F" w:rsidP="00F2415F">
      <w:pPr>
        <w:ind w:left="-540"/>
        <w:jc w:val="center"/>
        <w:rPr>
          <w:b/>
          <w:sz w:val="28"/>
          <w:lang w:val="uk-UA"/>
        </w:rPr>
      </w:pPr>
    </w:p>
    <w:p w:rsidR="00F2415F" w:rsidRDefault="00F2415F" w:rsidP="00F2415F">
      <w:pPr>
        <w:ind w:left="-540"/>
        <w:jc w:val="both"/>
        <w:rPr>
          <w:sz w:val="28"/>
          <w:lang w:val="uk-UA"/>
        </w:rPr>
      </w:pPr>
      <w:r>
        <w:rPr>
          <w:sz w:val="28"/>
          <w:lang w:val="uk-UA"/>
        </w:rPr>
        <w:t xml:space="preserve"> </w:t>
      </w:r>
      <w:r>
        <w:rPr>
          <w:sz w:val="28"/>
          <w:lang w:val="uk-UA"/>
        </w:rPr>
        <w:tab/>
        <w:t xml:space="preserve">1.1 Інструкція по охороні праці для студентів, що проходять навчально-виробничу практику в майстернях коледжу є нормативним документом обов’язковим для виконання вимог з охорони праці. </w:t>
      </w:r>
    </w:p>
    <w:p w:rsidR="00F2415F" w:rsidRDefault="00F2415F" w:rsidP="00F2415F">
      <w:pPr>
        <w:ind w:left="-540"/>
        <w:jc w:val="both"/>
        <w:rPr>
          <w:sz w:val="28"/>
          <w:lang w:val="uk-UA"/>
        </w:rPr>
      </w:pPr>
      <w:r>
        <w:rPr>
          <w:sz w:val="28"/>
          <w:lang w:val="uk-UA"/>
        </w:rPr>
        <w:tab/>
        <w:t>1.2 За невиконання даної інструкції студент несе дисциплінарну відповідальність.</w:t>
      </w:r>
    </w:p>
    <w:p w:rsidR="00F2415F" w:rsidRDefault="00F2415F" w:rsidP="00F2415F">
      <w:pPr>
        <w:ind w:left="-540"/>
        <w:jc w:val="both"/>
        <w:rPr>
          <w:sz w:val="28"/>
          <w:lang w:val="uk-UA"/>
        </w:rPr>
      </w:pPr>
      <w:r>
        <w:rPr>
          <w:sz w:val="28"/>
          <w:lang w:val="uk-UA"/>
        </w:rPr>
        <w:tab/>
        <w:t xml:space="preserve">1.3 Згідно Закону України про охорону праці, ст. 14, студент </w:t>
      </w:r>
      <w:r>
        <w:rPr>
          <w:sz w:val="28"/>
          <w:lang w:val="uk-UA"/>
        </w:rPr>
        <w:tab/>
        <w:t>обов’язаний:</w:t>
      </w:r>
    </w:p>
    <w:p w:rsidR="00F2415F" w:rsidRDefault="00F2415F" w:rsidP="00F2415F">
      <w:pPr>
        <w:ind w:left="-540"/>
        <w:jc w:val="both"/>
        <w:rPr>
          <w:sz w:val="28"/>
          <w:lang w:val="uk-UA"/>
        </w:rPr>
      </w:pPr>
      <w:r>
        <w:rPr>
          <w:sz w:val="28"/>
          <w:lang w:val="uk-UA"/>
        </w:rPr>
        <w:tab/>
        <w:t>- піклуватися про особисту безпеку і здоров’я, а також про безпеку і здоров’я оточуючих людей у процесі виконання робіт, або під час знаходження в майстернях;</w:t>
      </w:r>
    </w:p>
    <w:p w:rsidR="00F2415F" w:rsidRDefault="00F2415F" w:rsidP="00F2415F">
      <w:pPr>
        <w:ind w:left="-540"/>
        <w:jc w:val="both"/>
        <w:rPr>
          <w:sz w:val="28"/>
          <w:lang w:val="uk-UA"/>
        </w:rPr>
      </w:pPr>
      <w:r>
        <w:rPr>
          <w:sz w:val="28"/>
          <w:lang w:val="uk-UA"/>
        </w:rPr>
        <w:tab/>
        <w:t>- знати і виконувати вимоги нормативно-правових актів з охорони праці, правила користування слюсарними інструментами під час обпилювання металу, користуватися засобами колективного і індивідуального захисту.</w:t>
      </w:r>
    </w:p>
    <w:p w:rsidR="00F2415F" w:rsidRDefault="00F2415F" w:rsidP="00F2415F">
      <w:pPr>
        <w:ind w:left="-540"/>
        <w:jc w:val="both"/>
        <w:rPr>
          <w:sz w:val="28"/>
          <w:lang w:val="uk-UA"/>
        </w:rPr>
      </w:pPr>
      <w:r>
        <w:rPr>
          <w:sz w:val="28"/>
          <w:lang w:val="uk-UA"/>
        </w:rPr>
        <w:tab/>
        <w:t>Студент несе безпосередню відповідальність за порушення вказаних вимог.</w:t>
      </w:r>
    </w:p>
    <w:p w:rsidR="00F2415F" w:rsidRDefault="00F2415F" w:rsidP="00F2415F">
      <w:pPr>
        <w:ind w:left="-540"/>
        <w:jc w:val="both"/>
        <w:rPr>
          <w:sz w:val="28"/>
          <w:lang w:val="uk-UA"/>
        </w:rPr>
      </w:pPr>
      <w:r>
        <w:rPr>
          <w:sz w:val="28"/>
          <w:lang w:val="uk-UA"/>
        </w:rPr>
        <w:tab/>
        <w:t xml:space="preserve">1.4 Перед початком проходження навчально-виробничої практики в НВМ коледжу студент повинен отримати вступний, первинний інструктаж і розписатися у «Журналі реєстрації інструктажів з охорони праці».   </w:t>
      </w:r>
    </w:p>
    <w:p w:rsidR="00F2415F" w:rsidRDefault="00F2415F" w:rsidP="00F2415F">
      <w:pPr>
        <w:ind w:left="-540"/>
        <w:jc w:val="both"/>
        <w:rPr>
          <w:sz w:val="28"/>
          <w:lang w:val="uk-UA"/>
        </w:rPr>
      </w:pPr>
      <w:r>
        <w:rPr>
          <w:sz w:val="28"/>
          <w:lang w:val="uk-UA"/>
        </w:rPr>
        <w:tab/>
        <w:t>1.5 При проходженні практики в НВМ студент зобов’язаний виконувати:</w:t>
      </w:r>
    </w:p>
    <w:p w:rsidR="00F2415F" w:rsidRDefault="00F2415F" w:rsidP="00F2415F">
      <w:pPr>
        <w:ind w:left="-540"/>
        <w:jc w:val="both"/>
        <w:rPr>
          <w:sz w:val="28"/>
          <w:lang w:val="uk-UA"/>
        </w:rPr>
      </w:pPr>
      <w:r>
        <w:rPr>
          <w:sz w:val="28"/>
          <w:lang w:val="uk-UA"/>
        </w:rPr>
        <w:tab/>
        <w:t>- правила внутрішнього розпорядку в НВМ;</w:t>
      </w:r>
    </w:p>
    <w:p w:rsidR="00F2415F" w:rsidRDefault="00F2415F" w:rsidP="00F2415F">
      <w:pPr>
        <w:ind w:left="-540"/>
        <w:jc w:val="both"/>
        <w:rPr>
          <w:sz w:val="28"/>
          <w:lang w:val="uk-UA"/>
        </w:rPr>
      </w:pPr>
      <w:r>
        <w:rPr>
          <w:sz w:val="28"/>
          <w:lang w:val="uk-UA"/>
        </w:rPr>
        <w:tab/>
        <w:t>- робочу інструкцію, що визначає його обов’язки;</w:t>
      </w:r>
    </w:p>
    <w:p w:rsidR="00F2415F" w:rsidRDefault="00F2415F" w:rsidP="00F2415F">
      <w:pPr>
        <w:ind w:left="-540"/>
        <w:jc w:val="both"/>
        <w:rPr>
          <w:sz w:val="28"/>
          <w:lang w:val="uk-UA"/>
        </w:rPr>
      </w:pPr>
      <w:r>
        <w:rPr>
          <w:sz w:val="28"/>
          <w:lang w:val="uk-UA"/>
        </w:rPr>
        <w:tab/>
        <w:t>- утримувати своє робоче місце в порядку;</w:t>
      </w:r>
    </w:p>
    <w:p w:rsidR="00F2415F" w:rsidRDefault="00F2415F" w:rsidP="00F2415F">
      <w:pPr>
        <w:ind w:left="-540"/>
        <w:jc w:val="both"/>
        <w:rPr>
          <w:sz w:val="28"/>
          <w:lang w:val="uk-UA"/>
        </w:rPr>
      </w:pPr>
      <w:r>
        <w:rPr>
          <w:sz w:val="28"/>
          <w:lang w:val="uk-UA"/>
        </w:rPr>
        <w:tab/>
        <w:t>- використовувати спецодяг і засоби індивідуального захисту.</w:t>
      </w:r>
    </w:p>
    <w:p w:rsidR="00F2415F" w:rsidRDefault="00F2415F" w:rsidP="00F2415F">
      <w:pPr>
        <w:ind w:left="-540"/>
        <w:jc w:val="both"/>
        <w:rPr>
          <w:sz w:val="28"/>
          <w:lang w:val="uk-UA"/>
        </w:rPr>
      </w:pPr>
      <w:r>
        <w:rPr>
          <w:sz w:val="28"/>
          <w:lang w:val="uk-UA"/>
        </w:rPr>
        <w:tab/>
        <w:t>1.6 Основні безпечні фактори, які діють на студента в НВМ:</w:t>
      </w:r>
    </w:p>
    <w:p w:rsidR="00F2415F" w:rsidRDefault="00F2415F" w:rsidP="00F2415F">
      <w:pPr>
        <w:ind w:left="-540"/>
        <w:jc w:val="both"/>
        <w:rPr>
          <w:sz w:val="28"/>
          <w:lang w:val="uk-UA"/>
        </w:rPr>
      </w:pPr>
      <w:r>
        <w:rPr>
          <w:sz w:val="28"/>
          <w:lang w:val="uk-UA"/>
        </w:rPr>
        <w:tab/>
        <w:t>- захаращування робочого місця;</w:t>
      </w:r>
    </w:p>
    <w:p w:rsidR="00F2415F" w:rsidRDefault="00F2415F" w:rsidP="00F2415F">
      <w:pPr>
        <w:ind w:left="-540"/>
        <w:jc w:val="both"/>
        <w:rPr>
          <w:sz w:val="28"/>
          <w:lang w:val="uk-UA"/>
        </w:rPr>
      </w:pPr>
      <w:r>
        <w:rPr>
          <w:sz w:val="28"/>
          <w:lang w:val="uk-UA"/>
        </w:rPr>
        <w:tab/>
        <w:t>- травмування кінцівок;</w:t>
      </w:r>
    </w:p>
    <w:p w:rsidR="00F2415F" w:rsidRDefault="00F2415F" w:rsidP="00F2415F">
      <w:pPr>
        <w:ind w:left="-540"/>
        <w:jc w:val="both"/>
        <w:rPr>
          <w:sz w:val="28"/>
          <w:lang w:val="uk-UA"/>
        </w:rPr>
      </w:pPr>
      <w:r>
        <w:rPr>
          <w:sz w:val="28"/>
          <w:lang w:val="uk-UA"/>
        </w:rPr>
        <w:tab/>
        <w:t>1.7 Основні шкідливі чинники:</w:t>
      </w:r>
    </w:p>
    <w:p w:rsidR="00F2415F" w:rsidRDefault="00F2415F" w:rsidP="00F2415F">
      <w:pPr>
        <w:ind w:left="-540"/>
        <w:jc w:val="both"/>
        <w:rPr>
          <w:sz w:val="28"/>
          <w:lang w:val="uk-UA"/>
        </w:rPr>
      </w:pPr>
      <w:r>
        <w:rPr>
          <w:sz w:val="28"/>
          <w:lang w:val="uk-UA"/>
        </w:rPr>
        <w:tab/>
        <w:t>- підвищений рівень шуму.</w:t>
      </w:r>
    </w:p>
    <w:p w:rsidR="00F2415F" w:rsidRDefault="00F2415F" w:rsidP="00F2415F">
      <w:pPr>
        <w:ind w:left="-540"/>
        <w:jc w:val="both"/>
        <w:rPr>
          <w:sz w:val="28"/>
          <w:lang w:val="uk-UA"/>
        </w:rPr>
      </w:pPr>
      <w:r>
        <w:rPr>
          <w:sz w:val="28"/>
          <w:lang w:val="uk-UA"/>
        </w:rPr>
        <w:tab/>
        <w:t>1.8 Не дозволяється:</w:t>
      </w:r>
    </w:p>
    <w:p w:rsidR="00F2415F" w:rsidRDefault="00F2415F" w:rsidP="00F2415F">
      <w:pPr>
        <w:ind w:left="-540"/>
        <w:jc w:val="both"/>
        <w:rPr>
          <w:sz w:val="28"/>
          <w:lang w:val="uk-UA"/>
        </w:rPr>
      </w:pPr>
      <w:r>
        <w:rPr>
          <w:sz w:val="28"/>
          <w:lang w:val="uk-UA"/>
        </w:rPr>
        <w:tab/>
        <w:t>- покидати робоче місце без дозволу майстра.</w:t>
      </w:r>
    </w:p>
    <w:p w:rsidR="00F2415F" w:rsidRDefault="00F2415F" w:rsidP="00F2415F">
      <w:pPr>
        <w:ind w:left="-540"/>
        <w:jc w:val="both"/>
        <w:rPr>
          <w:sz w:val="28"/>
          <w:lang w:val="uk-UA"/>
        </w:rPr>
      </w:pPr>
      <w:r>
        <w:rPr>
          <w:sz w:val="28"/>
          <w:lang w:val="uk-UA"/>
        </w:rPr>
        <w:lastRenderedPageBreak/>
        <w:t xml:space="preserve">  </w:t>
      </w:r>
    </w:p>
    <w:p w:rsidR="00F2415F" w:rsidRDefault="00F2415F" w:rsidP="00F2415F">
      <w:pPr>
        <w:ind w:left="-540"/>
        <w:jc w:val="center"/>
        <w:rPr>
          <w:b/>
          <w:sz w:val="28"/>
          <w:lang w:val="uk-UA"/>
        </w:rPr>
      </w:pPr>
      <w:r>
        <w:rPr>
          <w:b/>
          <w:sz w:val="28"/>
          <w:lang w:val="uk-UA"/>
        </w:rPr>
        <w:t>ІІ. Вимоги безпеки перед початком роботи</w:t>
      </w:r>
    </w:p>
    <w:p w:rsidR="00F2415F" w:rsidRDefault="00F2415F" w:rsidP="00F2415F">
      <w:pPr>
        <w:ind w:left="-540"/>
        <w:jc w:val="center"/>
        <w:rPr>
          <w:sz w:val="28"/>
          <w:lang w:val="uk-UA"/>
        </w:rPr>
      </w:pPr>
    </w:p>
    <w:p w:rsidR="00F2415F" w:rsidRDefault="00F2415F" w:rsidP="00F2415F">
      <w:pPr>
        <w:ind w:left="-540" w:firstLine="540"/>
        <w:jc w:val="both"/>
        <w:rPr>
          <w:sz w:val="28"/>
          <w:lang w:val="uk-UA"/>
        </w:rPr>
      </w:pPr>
      <w:r>
        <w:rPr>
          <w:sz w:val="28"/>
          <w:lang w:val="uk-UA"/>
        </w:rPr>
        <w:t>1. Отримати наряд від майстра виробничого навчання, ознайомитись з об’ємом робіт та з безпечними умовами виконання робіт.</w:t>
      </w:r>
    </w:p>
    <w:p w:rsidR="00F2415F" w:rsidRDefault="00F2415F" w:rsidP="00F2415F">
      <w:pPr>
        <w:ind w:left="-540" w:firstLine="540"/>
        <w:jc w:val="both"/>
        <w:rPr>
          <w:sz w:val="28"/>
          <w:lang w:val="uk-UA"/>
        </w:rPr>
      </w:pPr>
      <w:r>
        <w:rPr>
          <w:sz w:val="28"/>
          <w:lang w:val="uk-UA"/>
        </w:rPr>
        <w:t>2. Привести в належний стан робочий одяг, взути закрите взуття</w:t>
      </w:r>
    </w:p>
    <w:p w:rsidR="00F2415F" w:rsidRDefault="00F2415F" w:rsidP="00F2415F">
      <w:pPr>
        <w:ind w:left="-540" w:firstLine="540"/>
        <w:jc w:val="both"/>
        <w:rPr>
          <w:sz w:val="28"/>
          <w:lang w:val="uk-UA"/>
        </w:rPr>
      </w:pPr>
      <w:r>
        <w:rPr>
          <w:sz w:val="28"/>
          <w:lang w:val="uk-UA"/>
        </w:rPr>
        <w:t>3. Оглянути та підготувати своє робоче місце до роботи:</w:t>
      </w:r>
    </w:p>
    <w:p w:rsidR="00F2415F" w:rsidRDefault="00F2415F" w:rsidP="00F2415F">
      <w:pPr>
        <w:ind w:left="-540" w:firstLine="540"/>
        <w:jc w:val="both"/>
        <w:rPr>
          <w:sz w:val="28"/>
          <w:lang w:val="uk-UA"/>
        </w:rPr>
      </w:pPr>
      <w:r>
        <w:rPr>
          <w:sz w:val="28"/>
          <w:lang w:val="uk-UA"/>
        </w:rPr>
        <w:t>- перевірити справність інструменту ( напилки міцно насаджені на рукоятку, яка повинна мати запобіжне металеве кільце та не мати розколин);</w:t>
      </w:r>
    </w:p>
    <w:p w:rsidR="00F2415F" w:rsidRDefault="00F2415F" w:rsidP="00F2415F">
      <w:pPr>
        <w:ind w:left="-540" w:firstLine="540"/>
        <w:jc w:val="both"/>
        <w:rPr>
          <w:sz w:val="28"/>
          <w:lang w:val="uk-UA"/>
        </w:rPr>
      </w:pPr>
      <w:r>
        <w:rPr>
          <w:sz w:val="28"/>
          <w:lang w:val="uk-UA"/>
        </w:rPr>
        <w:t>- перевірити справність вимірювального інструменту;</w:t>
      </w:r>
    </w:p>
    <w:p w:rsidR="00F2415F" w:rsidRDefault="00F2415F" w:rsidP="00F2415F">
      <w:pPr>
        <w:ind w:left="-540" w:firstLine="540"/>
        <w:jc w:val="both"/>
        <w:rPr>
          <w:sz w:val="28"/>
          <w:lang w:val="uk-UA"/>
        </w:rPr>
      </w:pPr>
      <w:r>
        <w:rPr>
          <w:sz w:val="28"/>
          <w:lang w:val="uk-UA"/>
        </w:rPr>
        <w:t>- встановлення та закріплення заготовок (деталей) у лещатах та зняття їх слід виконувати лише в рукавицях;</w:t>
      </w:r>
    </w:p>
    <w:p w:rsidR="00F2415F" w:rsidRDefault="00F2415F" w:rsidP="00F2415F">
      <w:pPr>
        <w:tabs>
          <w:tab w:val="left" w:pos="8310"/>
        </w:tabs>
        <w:ind w:left="-540" w:firstLine="540"/>
        <w:jc w:val="both"/>
        <w:rPr>
          <w:sz w:val="28"/>
          <w:lang w:val="uk-UA"/>
        </w:rPr>
      </w:pPr>
      <w:r>
        <w:rPr>
          <w:sz w:val="28"/>
          <w:lang w:val="uk-UA"/>
        </w:rPr>
        <w:t>- перед встановленням заготовки перевірити верстак  та лещата на стійкість.</w:t>
      </w:r>
      <w:r>
        <w:rPr>
          <w:sz w:val="28"/>
          <w:lang w:val="uk-UA"/>
        </w:rPr>
        <w:tab/>
      </w:r>
    </w:p>
    <w:p w:rsidR="00F2415F" w:rsidRDefault="00F2415F" w:rsidP="00F2415F">
      <w:pPr>
        <w:rPr>
          <w:b/>
          <w:sz w:val="28"/>
          <w:lang w:val="uk-UA"/>
        </w:rPr>
      </w:pPr>
    </w:p>
    <w:p w:rsidR="00F2415F" w:rsidRDefault="00F2415F" w:rsidP="00F2415F">
      <w:pPr>
        <w:ind w:left="-540" w:firstLine="540"/>
        <w:jc w:val="center"/>
        <w:rPr>
          <w:b/>
          <w:sz w:val="28"/>
          <w:lang w:val="uk-UA"/>
        </w:rPr>
      </w:pPr>
      <w:r>
        <w:rPr>
          <w:b/>
          <w:sz w:val="28"/>
          <w:lang w:val="en-US"/>
        </w:rPr>
        <w:t>III</w:t>
      </w:r>
      <w:r>
        <w:rPr>
          <w:b/>
          <w:sz w:val="28"/>
        </w:rPr>
        <w:t xml:space="preserve">. </w:t>
      </w:r>
      <w:r>
        <w:rPr>
          <w:b/>
          <w:sz w:val="28"/>
          <w:lang w:val="uk-UA"/>
        </w:rPr>
        <w:t>Вимоги безпеки під час роботи</w:t>
      </w:r>
    </w:p>
    <w:p w:rsidR="00F2415F" w:rsidRDefault="00F2415F" w:rsidP="00F2415F">
      <w:pPr>
        <w:jc w:val="both"/>
        <w:rPr>
          <w:sz w:val="28"/>
          <w:lang w:val="uk-UA"/>
        </w:rPr>
      </w:pPr>
    </w:p>
    <w:p w:rsidR="00F2415F" w:rsidRDefault="00F2415F" w:rsidP="00F2415F">
      <w:pPr>
        <w:ind w:left="-540" w:firstLine="540"/>
        <w:jc w:val="both"/>
        <w:rPr>
          <w:sz w:val="28"/>
          <w:lang w:val="uk-UA"/>
        </w:rPr>
      </w:pPr>
      <w:r>
        <w:rPr>
          <w:sz w:val="28"/>
          <w:lang w:val="uk-UA"/>
        </w:rPr>
        <w:t>1. При обпилюванні металу з гострими краями не можна підгинати пальці лівої руки під напилок при зворотному ході.</w:t>
      </w:r>
    </w:p>
    <w:p w:rsidR="00F2415F" w:rsidRDefault="00F2415F" w:rsidP="00F2415F">
      <w:pPr>
        <w:ind w:left="-540" w:firstLine="540"/>
        <w:jc w:val="both"/>
        <w:rPr>
          <w:sz w:val="28"/>
          <w:lang w:val="uk-UA"/>
        </w:rPr>
      </w:pPr>
      <w:r>
        <w:rPr>
          <w:sz w:val="28"/>
          <w:lang w:val="uk-UA"/>
        </w:rPr>
        <w:t>2. Ошурки, що утворюються в процесі обпилювання треба знімати з верстака щіткою. Категорично забороняється прибирати ошурки голими руками або здувати.</w:t>
      </w:r>
    </w:p>
    <w:p w:rsidR="00F2415F" w:rsidRDefault="00F2415F" w:rsidP="00F2415F">
      <w:pPr>
        <w:jc w:val="both"/>
        <w:rPr>
          <w:sz w:val="28"/>
          <w:lang w:val="uk-UA"/>
        </w:rPr>
      </w:pPr>
      <w:r>
        <w:rPr>
          <w:sz w:val="28"/>
          <w:lang w:val="uk-UA"/>
        </w:rPr>
        <w:t>3. Виконувати тільки ту роботу, яка доручена майстром виробничого навчання.</w:t>
      </w:r>
    </w:p>
    <w:p w:rsidR="00F2415F" w:rsidRDefault="00F2415F" w:rsidP="00F2415F">
      <w:pPr>
        <w:ind w:left="-540" w:firstLine="540"/>
        <w:jc w:val="both"/>
        <w:rPr>
          <w:sz w:val="28"/>
          <w:lang w:val="uk-UA"/>
        </w:rPr>
      </w:pPr>
      <w:r>
        <w:rPr>
          <w:sz w:val="28"/>
          <w:lang w:val="uk-UA"/>
        </w:rPr>
        <w:t>4. Без дозволу майстра не покидати своє робоче місце.</w:t>
      </w:r>
    </w:p>
    <w:p w:rsidR="00F2415F" w:rsidRDefault="00F2415F" w:rsidP="00F2415F">
      <w:pPr>
        <w:ind w:left="-540" w:firstLine="540"/>
        <w:jc w:val="both"/>
        <w:rPr>
          <w:sz w:val="28"/>
          <w:lang w:val="uk-UA"/>
        </w:rPr>
      </w:pPr>
      <w:r>
        <w:rPr>
          <w:sz w:val="28"/>
          <w:lang w:val="uk-UA"/>
        </w:rPr>
        <w:t>5. Виконуючи роботу, необхідно бути уважним, не відволікатися самому і не відволікати інших. Не займатися сторонніми справами.</w:t>
      </w:r>
    </w:p>
    <w:p w:rsidR="00F2415F" w:rsidRDefault="00F2415F" w:rsidP="00F2415F">
      <w:pPr>
        <w:ind w:left="-540" w:firstLine="540"/>
        <w:jc w:val="both"/>
        <w:rPr>
          <w:sz w:val="28"/>
          <w:lang w:val="uk-UA"/>
        </w:rPr>
      </w:pPr>
      <w:r>
        <w:rPr>
          <w:sz w:val="28"/>
          <w:lang w:val="uk-UA"/>
        </w:rPr>
        <w:t>6. Не допускати на своє робоче місце сторонніх.</w:t>
      </w:r>
    </w:p>
    <w:p w:rsidR="00F2415F" w:rsidRDefault="00F2415F" w:rsidP="00F2415F">
      <w:pPr>
        <w:ind w:left="-540" w:firstLine="540"/>
        <w:jc w:val="both"/>
        <w:rPr>
          <w:sz w:val="28"/>
          <w:lang w:val="uk-UA"/>
        </w:rPr>
      </w:pPr>
      <w:r>
        <w:rPr>
          <w:sz w:val="28"/>
          <w:lang w:val="uk-UA"/>
        </w:rPr>
        <w:t>7. Помітивши порушення іншими студентами цієї інструкції  або небезпеку для присутніх, попередити їх та майстра виробничого навчання.</w:t>
      </w:r>
    </w:p>
    <w:p w:rsidR="00F2415F" w:rsidRDefault="00F2415F" w:rsidP="00F2415F">
      <w:pPr>
        <w:ind w:left="-540" w:firstLine="540"/>
        <w:jc w:val="both"/>
        <w:rPr>
          <w:sz w:val="28"/>
          <w:lang w:val="uk-UA"/>
        </w:rPr>
      </w:pPr>
      <w:r>
        <w:rPr>
          <w:sz w:val="28"/>
          <w:lang w:val="uk-UA"/>
        </w:rPr>
        <w:t>8. Діставши травму негайно сповістити майстра.</w:t>
      </w:r>
    </w:p>
    <w:p w:rsidR="00F2415F" w:rsidRDefault="00F2415F" w:rsidP="00F2415F">
      <w:pPr>
        <w:ind w:left="-540" w:firstLine="540"/>
        <w:jc w:val="both"/>
        <w:rPr>
          <w:sz w:val="28"/>
          <w:lang w:val="uk-UA"/>
        </w:rPr>
      </w:pPr>
    </w:p>
    <w:p w:rsidR="00F2415F" w:rsidRDefault="00F2415F" w:rsidP="00F2415F">
      <w:pPr>
        <w:ind w:left="-540" w:firstLine="540"/>
        <w:jc w:val="both"/>
        <w:rPr>
          <w:sz w:val="10"/>
          <w:lang w:val="uk-UA"/>
        </w:rPr>
      </w:pPr>
    </w:p>
    <w:p w:rsidR="00F2415F" w:rsidRDefault="00F2415F" w:rsidP="00F2415F">
      <w:pPr>
        <w:ind w:left="-540" w:firstLine="540"/>
        <w:jc w:val="center"/>
        <w:rPr>
          <w:b/>
          <w:sz w:val="28"/>
          <w:lang w:val="uk-UA"/>
        </w:rPr>
      </w:pPr>
      <w:r>
        <w:rPr>
          <w:b/>
          <w:sz w:val="28"/>
          <w:lang w:val="uk-UA"/>
        </w:rPr>
        <w:t>І</w:t>
      </w:r>
      <w:r>
        <w:rPr>
          <w:b/>
          <w:sz w:val="28"/>
          <w:lang w:val="en-US"/>
        </w:rPr>
        <w:t>V</w:t>
      </w:r>
      <w:r>
        <w:rPr>
          <w:b/>
          <w:sz w:val="28"/>
          <w:lang w:val="uk-UA"/>
        </w:rPr>
        <w:t>. Вимоги безпеки після закінчення роботи</w:t>
      </w:r>
    </w:p>
    <w:p w:rsidR="00F2415F" w:rsidRDefault="00F2415F" w:rsidP="00F2415F">
      <w:pPr>
        <w:ind w:left="-540" w:firstLine="540"/>
        <w:jc w:val="center"/>
        <w:rPr>
          <w:b/>
          <w:sz w:val="28"/>
          <w:lang w:val="uk-UA"/>
        </w:rPr>
      </w:pPr>
    </w:p>
    <w:p w:rsidR="00F2415F" w:rsidRDefault="00F2415F" w:rsidP="00F2415F">
      <w:pPr>
        <w:jc w:val="both"/>
        <w:rPr>
          <w:sz w:val="28"/>
          <w:lang w:val="uk-UA"/>
        </w:rPr>
      </w:pPr>
      <w:r>
        <w:rPr>
          <w:sz w:val="28"/>
          <w:lang w:val="uk-UA"/>
        </w:rPr>
        <w:t>1. Видаляти пил, ошурки та окалину з верстака щіткою, ретельно прибрати своє робоче місце.</w:t>
      </w:r>
    </w:p>
    <w:p w:rsidR="00F2415F" w:rsidRDefault="00F2415F" w:rsidP="00F2415F">
      <w:pPr>
        <w:jc w:val="both"/>
        <w:rPr>
          <w:sz w:val="28"/>
          <w:lang w:val="uk-UA"/>
        </w:rPr>
      </w:pPr>
      <w:r>
        <w:rPr>
          <w:sz w:val="28"/>
          <w:lang w:val="uk-UA"/>
        </w:rPr>
        <w:t xml:space="preserve">2. Промащене ганчір’я та папір складати тільки у спеціальні металеві ящики з кришкою, що щільно закриваються. </w:t>
      </w:r>
    </w:p>
    <w:p w:rsidR="00F2415F" w:rsidRDefault="00F2415F" w:rsidP="00F2415F">
      <w:pPr>
        <w:ind w:left="-540" w:firstLine="540"/>
        <w:jc w:val="both"/>
        <w:rPr>
          <w:sz w:val="28"/>
          <w:lang w:val="uk-UA"/>
        </w:rPr>
      </w:pPr>
      <w:r>
        <w:rPr>
          <w:sz w:val="28"/>
          <w:lang w:val="uk-UA"/>
        </w:rPr>
        <w:t>3. Здати інструмент та готові вироби майстру.</w:t>
      </w:r>
    </w:p>
    <w:p w:rsidR="00F2415F" w:rsidRDefault="00F2415F" w:rsidP="00F2415F">
      <w:pPr>
        <w:ind w:left="-540" w:firstLine="540"/>
        <w:jc w:val="both"/>
        <w:rPr>
          <w:sz w:val="28"/>
          <w:lang w:val="uk-UA"/>
        </w:rPr>
      </w:pPr>
      <w:r>
        <w:rPr>
          <w:sz w:val="28"/>
          <w:lang w:val="uk-UA"/>
        </w:rPr>
        <w:t>4. Винести стружку, сміття і привести себе до ладу.</w:t>
      </w:r>
    </w:p>
    <w:p w:rsidR="00F2415F" w:rsidRDefault="00F2415F" w:rsidP="00F2415F">
      <w:pPr>
        <w:ind w:left="-540" w:firstLine="540"/>
        <w:jc w:val="both"/>
        <w:rPr>
          <w:sz w:val="28"/>
          <w:lang w:val="uk-UA"/>
        </w:rPr>
      </w:pPr>
      <w:r>
        <w:rPr>
          <w:sz w:val="28"/>
          <w:lang w:val="uk-UA"/>
        </w:rPr>
        <w:t>5. Вимити руки і з дозволу майстра покинути майстерню.</w:t>
      </w:r>
    </w:p>
    <w:p w:rsidR="00F2415F" w:rsidRDefault="00F2415F" w:rsidP="00F2415F">
      <w:pPr>
        <w:jc w:val="both"/>
        <w:rPr>
          <w:sz w:val="28"/>
          <w:lang w:val="uk-UA"/>
        </w:rPr>
      </w:pPr>
    </w:p>
    <w:p w:rsidR="00F2415F" w:rsidRDefault="00F2415F" w:rsidP="00F2415F">
      <w:pPr>
        <w:jc w:val="both"/>
        <w:rPr>
          <w:sz w:val="28"/>
          <w:lang w:val="uk-UA"/>
        </w:rPr>
      </w:pPr>
    </w:p>
    <w:p w:rsidR="00F2415F" w:rsidRDefault="00F2415F" w:rsidP="00F2415F">
      <w:pPr>
        <w:jc w:val="both"/>
        <w:rPr>
          <w:sz w:val="28"/>
          <w:lang w:val="uk-UA"/>
        </w:rPr>
      </w:pPr>
    </w:p>
    <w:p w:rsidR="00F2415F" w:rsidRDefault="00F2415F" w:rsidP="00F2415F">
      <w:pPr>
        <w:jc w:val="both"/>
        <w:rPr>
          <w:sz w:val="28"/>
          <w:lang w:val="uk-UA"/>
        </w:rPr>
      </w:pPr>
    </w:p>
    <w:p w:rsidR="00F2415F" w:rsidRDefault="00F2415F" w:rsidP="00F2415F">
      <w:pPr>
        <w:ind w:left="-540" w:firstLine="540"/>
        <w:jc w:val="center"/>
        <w:rPr>
          <w:b/>
          <w:sz w:val="28"/>
          <w:lang w:val="uk-UA"/>
        </w:rPr>
      </w:pPr>
      <w:r>
        <w:rPr>
          <w:b/>
          <w:sz w:val="28"/>
          <w:lang w:val="en-US"/>
        </w:rPr>
        <w:lastRenderedPageBreak/>
        <w:t>V</w:t>
      </w:r>
      <w:r>
        <w:rPr>
          <w:b/>
          <w:sz w:val="28"/>
          <w:lang w:val="uk-UA"/>
        </w:rPr>
        <w:t>. Вимоги безпеки в аварійних ситуаціях</w:t>
      </w:r>
    </w:p>
    <w:p w:rsidR="00F2415F" w:rsidRDefault="00F2415F" w:rsidP="00F2415F">
      <w:pPr>
        <w:ind w:left="-540" w:firstLine="540"/>
        <w:jc w:val="center"/>
        <w:rPr>
          <w:b/>
          <w:sz w:val="28"/>
          <w:lang w:val="uk-UA"/>
        </w:rPr>
      </w:pPr>
    </w:p>
    <w:p w:rsidR="00F2415F" w:rsidRDefault="00F2415F" w:rsidP="00F2415F">
      <w:pPr>
        <w:ind w:left="-540" w:firstLine="540"/>
        <w:jc w:val="both"/>
        <w:rPr>
          <w:sz w:val="28"/>
          <w:lang w:val="uk-UA"/>
        </w:rPr>
      </w:pPr>
      <w:r>
        <w:rPr>
          <w:sz w:val="28"/>
          <w:lang w:val="uk-UA"/>
        </w:rPr>
        <w:tab/>
        <w:t>5.1 Кожен, помітивши безпеку, що загрожує іншим або майстерням, зобов’язаний негайно попередити інших про безпеку та сповістити про це майстра виробничого навчання.</w:t>
      </w:r>
    </w:p>
    <w:p w:rsidR="00F2415F" w:rsidRDefault="00F2415F" w:rsidP="00F2415F">
      <w:pPr>
        <w:ind w:left="-540" w:firstLine="540"/>
        <w:jc w:val="both"/>
        <w:rPr>
          <w:sz w:val="28"/>
          <w:lang w:val="uk-UA"/>
        </w:rPr>
      </w:pPr>
      <w:r>
        <w:rPr>
          <w:sz w:val="28"/>
          <w:lang w:val="uk-UA"/>
        </w:rPr>
        <w:tab/>
        <w:t>5.2 При виникненні пожежі покинути майстерню через евакуаційний вихід згідно плану евакуації.</w:t>
      </w:r>
    </w:p>
    <w:p w:rsidR="00F2415F" w:rsidRDefault="00F2415F" w:rsidP="00F2415F">
      <w:pPr>
        <w:ind w:left="-540" w:firstLine="540"/>
        <w:jc w:val="both"/>
        <w:rPr>
          <w:sz w:val="28"/>
          <w:lang w:val="uk-UA"/>
        </w:rPr>
      </w:pPr>
      <w:r>
        <w:rPr>
          <w:sz w:val="28"/>
          <w:lang w:val="uk-UA"/>
        </w:rPr>
        <w:tab/>
        <w:t>5.3 У випадку неочікуваного відключення напруги в НВМ вимкнути обладнання і покинути майстерню.</w:t>
      </w:r>
    </w:p>
    <w:p w:rsidR="00F2415F" w:rsidRDefault="00F2415F" w:rsidP="00F2415F">
      <w:pPr>
        <w:ind w:left="-540" w:firstLine="540"/>
        <w:jc w:val="both"/>
        <w:rPr>
          <w:sz w:val="28"/>
          <w:lang w:val="uk-UA"/>
        </w:rPr>
      </w:pPr>
      <w:r>
        <w:rPr>
          <w:sz w:val="28"/>
          <w:lang w:val="uk-UA"/>
        </w:rPr>
        <w:tab/>
        <w:t>5.4 Якщо при виникненні аварії стався нещасний випадок необхідно сповістити майстра виробничого навчання.</w:t>
      </w:r>
    </w:p>
    <w:p w:rsidR="00F2415F" w:rsidRDefault="00F2415F" w:rsidP="00F2415F">
      <w:pPr>
        <w:ind w:left="-540" w:firstLine="540"/>
        <w:jc w:val="both"/>
        <w:rPr>
          <w:sz w:val="28"/>
          <w:lang w:val="uk-UA"/>
        </w:rPr>
      </w:pPr>
      <w:r>
        <w:rPr>
          <w:sz w:val="28"/>
          <w:lang w:val="uk-UA"/>
        </w:rPr>
        <w:tab/>
        <w:t>5.5 Визначити характер, тяжкість травми, найбільшу загрозу для життя постраждалого і послідовність заходів до його спасіння.</w:t>
      </w:r>
    </w:p>
    <w:p w:rsidR="00F2415F" w:rsidRDefault="00F2415F" w:rsidP="00F2415F">
      <w:pPr>
        <w:ind w:left="-540" w:firstLine="540"/>
        <w:jc w:val="both"/>
        <w:rPr>
          <w:sz w:val="28"/>
          <w:lang w:val="uk-UA"/>
        </w:rPr>
      </w:pPr>
      <w:r>
        <w:rPr>
          <w:sz w:val="28"/>
          <w:lang w:val="uk-UA"/>
        </w:rPr>
        <w:tab/>
        <w:t>5.6 Виконувати необхідні заходи до спасіння постраждалого у порядку терміновості (поновити проходження дихальних шляхів, провести штучне дихання, зовнішній масаж серця, зупинити кровотечу, накласти пов’язку, накласти шину на місце перелому і т. ін.).</w:t>
      </w:r>
    </w:p>
    <w:p w:rsidR="00F2415F" w:rsidRDefault="00F2415F" w:rsidP="00F2415F">
      <w:pPr>
        <w:ind w:left="-540" w:firstLine="540"/>
        <w:jc w:val="both"/>
        <w:rPr>
          <w:sz w:val="28"/>
          <w:lang w:val="uk-UA"/>
        </w:rPr>
      </w:pPr>
      <w:r>
        <w:rPr>
          <w:sz w:val="28"/>
          <w:lang w:val="uk-UA"/>
        </w:rPr>
        <w:tab/>
        <w:t>5.7 Підтримувати життєдіяльні функції постраждалого до прибуття медичного працівника.</w:t>
      </w:r>
    </w:p>
    <w:p w:rsidR="00F2415F" w:rsidRDefault="00F2415F" w:rsidP="00F2415F">
      <w:pPr>
        <w:ind w:left="-540" w:firstLine="540"/>
        <w:jc w:val="both"/>
        <w:rPr>
          <w:sz w:val="28"/>
          <w:lang w:val="uk-UA"/>
        </w:rPr>
      </w:pPr>
      <w:r>
        <w:rPr>
          <w:sz w:val="28"/>
          <w:lang w:val="uk-UA"/>
        </w:rPr>
        <w:tab/>
        <w:t>5.8 Спасіння постраждалого від дії струму залежить від швидкості звільнення його від дій струму, а також від швидкості і правильності надання йому допомоги.</w:t>
      </w:r>
    </w:p>
    <w:p w:rsidR="00F2415F" w:rsidRDefault="00F2415F" w:rsidP="00F2415F">
      <w:pPr>
        <w:ind w:left="-540" w:firstLine="540"/>
        <w:jc w:val="both"/>
        <w:rPr>
          <w:sz w:val="28"/>
          <w:lang w:val="uk-UA"/>
        </w:rPr>
      </w:pPr>
      <w:r>
        <w:rPr>
          <w:sz w:val="28"/>
          <w:lang w:val="uk-UA"/>
        </w:rPr>
        <w:tab/>
        <w:t>5.9 Зняття напруги для вивільнення постраждалого від дії електричного струму повинно бути зроблено негайно, без попереднього дозволу.</w:t>
      </w:r>
    </w:p>
    <w:p w:rsidR="00F2415F" w:rsidRDefault="00F2415F" w:rsidP="00F2415F">
      <w:pPr>
        <w:ind w:left="-540" w:firstLine="540"/>
        <w:jc w:val="both"/>
        <w:rPr>
          <w:sz w:val="28"/>
          <w:lang w:val="uk-UA"/>
        </w:rPr>
      </w:pPr>
      <w:r>
        <w:rPr>
          <w:sz w:val="28"/>
          <w:lang w:val="uk-UA"/>
        </w:rPr>
        <w:tab/>
        <w:t>5.10 Якщо постраждалий, після вивільнення від електричного струму, дихає дуже повільно із судомами, але у нього прощупується пульс, необхідно зразу почати робити штучне дихання. Найбільш ефективним є спосіб «із рота в рот» або «із рота в ніс». Інтервал між штучним вдиханням повинен складати 5 секунд  (12 дихальних циклів у хвилину).</w:t>
      </w:r>
    </w:p>
    <w:p w:rsidR="00F2415F" w:rsidRDefault="00F2415F" w:rsidP="00F2415F">
      <w:pPr>
        <w:ind w:left="-540" w:firstLine="540"/>
        <w:jc w:val="both"/>
        <w:rPr>
          <w:sz w:val="28"/>
          <w:lang w:val="uk-UA"/>
        </w:rPr>
      </w:pPr>
      <w:r>
        <w:rPr>
          <w:sz w:val="28"/>
          <w:lang w:val="uk-UA"/>
        </w:rPr>
        <w:tab/>
        <w:t>5.11 Якщо у постраждалого відсутній пульс і дихання, то одночасно із штучним диханням проводиться зовнішній масаж серця, в цьому випадку на кожні два вдування проводиться 15 надавлювань на грудину. За одну хвилину 60 надавлювань і 12 вдування.</w:t>
      </w:r>
    </w:p>
    <w:p w:rsidR="00F2415F" w:rsidRDefault="00F2415F" w:rsidP="00F2415F">
      <w:pPr>
        <w:ind w:left="-540" w:firstLine="540"/>
        <w:jc w:val="both"/>
        <w:rPr>
          <w:sz w:val="28"/>
          <w:lang w:val="uk-UA"/>
        </w:rPr>
      </w:pPr>
      <w:r>
        <w:rPr>
          <w:sz w:val="28"/>
          <w:lang w:val="uk-UA"/>
        </w:rPr>
        <w:tab/>
        <w:t>5.12 Реанімаційні заходи проводяться до відновлювання серцевої діяльності і повноцінного самостійного дихання.</w:t>
      </w:r>
    </w:p>
    <w:p w:rsidR="00F2415F" w:rsidRDefault="00F2415F" w:rsidP="00F2415F">
      <w:pPr>
        <w:ind w:left="-540" w:firstLine="540"/>
        <w:jc w:val="both"/>
        <w:rPr>
          <w:sz w:val="28"/>
          <w:lang w:val="uk-UA"/>
        </w:rPr>
      </w:pPr>
      <w:r>
        <w:rPr>
          <w:sz w:val="28"/>
          <w:lang w:val="uk-UA"/>
        </w:rPr>
        <w:tab/>
        <w:t>5.13  Реанімаційні заходи зупиняються при передачі постраждалого в руки медичного працівника або при неефективності штучного дихання і закритого масажу серця.</w:t>
      </w:r>
    </w:p>
    <w:p w:rsidR="00F2415F" w:rsidRDefault="00F2415F" w:rsidP="00F2415F">
      <w:pPr>
        <w:ind w:left="-540" w:firstLine="540"/>
        <w:jc w:val="both"/>
        <w:rPr>
          <w:sz w:val="28"/>
          <w:lang w:val="uk-UA"/>
        </w:rPr>
      </w:pPr>
      <w:r>
        <w:rPr>
          <w:sz w:val="28"/>
          <w:lang w:val="uk-UA"/>
        </w:rPr>
        <w:tab/>
        <w:t xml:space="preserve">5.14 При тепловому або сонячному удару необхідно постраждалого перенести у прохолодне приміщення, вкласти на спину, підклавши під голову звернутий одяг. Зняти або розстебнути одяг, змочити голову холодною водою. Покласти холодні примочки або лід на голову, у підколінній частини, де зосереджено багато судин. Напоїти кріпким холодним чаєм або холодною підсоленою водою. При порушенні дихання і відсутності пульсу, необхідно  </w:t>
      </w:r>
      <w:r>
        <w:rPr>
          <w:sz w:val="28"/>
          <w:lang w:val="uk-UA"/>
        </w:rPr>
        <w:lastRenderedPageBreak/>
        <w:t>провести реанімаційні заходи (штучне дихання і зовнішній масаж серця – див. вище п. 5.11 – 5.14).</w:t>
      </w:r>
    </w:p>
    <w:p w:rsidR="00F2415F" w:rsidRDefault="00F2415F" w:rsidP="00F2415F">
      <w:pPr>
        <w:ind w:left="-540" w:firstLine="540"/>
        <w:jc w:val="both"/>
        <w:rPr>
          <w:sz w:val="28"/>
          <w:lang w:val="uk-UA"/>
        </w:rPr>
      </w:pPr>
      <w:r>
        <w:rPr>
          <w:sz w:val="28"/>
          <w:lang w:val="uk-UA"/>
        </w:rPr>
        <w:tab/>
        <w:t>5.15 При термічному і електричному опіку невеликих ділянок тіла необхідно поливати уражені ділянки тіла струмом холодної води або обкласти снігом на 15-20 хвилин. Розрізати ножицями і обережно зняти одяг або взуття з обпеченого місця. Накласти на обпечену ділянку шкіри стерильну пов’язку</w:t>
      </w:r>
      <w:r>
        <w:rPr>
          <w:sz w:val="28"/>
        </w:rPr>
        <w:t xml:space="preserve">, </w:t>
      </w:r>
      <w:r>
        <w:rPr>
          <w:sz w:val="28"/>
          <w:lang w:val="uk-UA"/>
        </w:rPr>
        <w:t xml:space="preserve">використовуючи бинт або марлю. </w:t>
      </w:r>
    </w:p>
    <w:p w:rsidR="00F2415F" w:rsidRDefault="00F2415F" w:rsidP="00F2415F">
      <w:pPr>
        <w:ind w:left="-540" w:firstLine="540"/>
        <w:jc w:val="both"/>
        <w:rPr>
          <w:sz w:val="28"/>
          <w:lang w:val="uk-UA"/>
        </w:rPr>
      </w:pPr>
      <w:r>
        <w:rPr>
          <w:sz w:val="28"/>
          <w:lang w:val="uk-UA"/>
        </w:rPr>
        <w:tab/>
        <w:t>5.16 При важких або великих термічних і електричних опіках необхідно постраждалого загорнути у простирадло або тканину. Не роздягаючи постраждалого вкрити тепліше, дати 1-2 таблетки анальгіну або амідопірину. Напоїти теплим чаєм, створити спокій до прибуття лікаря. При перших проявах шоку терміново дати випити 20 крапель настойки валеріани.</w:t>
      </w:r>
    </w:p>
    <w:p w:rsidR="00F2415F" w:rsidRDefault="00F2415F" w:rsidP="00F2415F">
      <w:pPr>
        <w:ind w:left="-540" w:firstLine="540"/>
        <w:jc w:val="both"/>
        <w:rPr>
          <w:sz w:val="28"/>
          <w:lang w:val="uk-UA"/>
        </w:rPr>
      </w:pPr>
      <w:r>
        <w:rPr>
          <w:sz w:val="28"/>
          <w:lang w:val="uk-UA"/>
        </w:rPr>
        <w:tab/>
        <w:t>5.17 При запаморочені необхідно вкласти постраждалого на спину так, щоб голова була нижче тулуба, розстебнути одяг, що стискає дихання, забезпечити притік свіжого повітря. Лице постраждалого оббризкувати холодною водою, давати нюхати змочену нашатирним спиртом вату, злегка похлопати по щокам.</w:t>
      </w:r>
    </w:p>
    <w:p w:rsidR="00F2415F" w:rsidRDefault="00F2415F" w:rsidP="00F2415F">
      <w:pPr>
        <w:ind w:left="-540" w:firstLine="540"/>
        <w:jc w:val="both"/>
        <w:rPr>
          <w:sz w:val="28"/>
          <w:lang w:val="uk-UA"/>
        </w:rPr>
      </w:pPr>
      <w:r>
        <w:rPr>
          <w:sz w:val="28"/>
          <w:lang w:val="uk-UA"/>
        </w:rPr>
        <w:tab/>
        <w:t>5.18 При всіх видах травм, що спричинили за собою порушення цілісності шкіряного покрову і м’яких</w:t>
      </w:r>
      <w:r>
        <w:rPr>
          <w:sz w:val="28"/>
        </w:rPr>
        <w:t xml:space="preserve"> тканин</w:t>
      </w:r>
      <w:r>
        <w:rPr>
          <w:sz w:val="28"/>
          <w:lang w:val="uk-UA"/>
        </w:rPr>
        <w:t xml:space="preserve"> організму, перша допомога зводиться до накладання стерильних пов’язок</w:t>
      </w:r>
      <w:r>
        <w:rPr>
          <w:sz w:val="28"/>
        </w:rPr>
        <w:t xml:space="preserve"> на </w:t>
      </w:r>
      <w:r>
        <w:rPr>
          <w:sz w:val="28"/>
          <w:lang w:val="uk-UA"/>
        </w:rPr>
        <w:t>місце травми</w:t>
      </w:r>
      <w:r>
        <w:rPr>
          <w:sz w:val="28"/>
        </w:rPr>
        <w:t>.</w:t>
      </w:r>
      <w:r>
        <w:rPr>
          <w:sz w:val="28"/>
          <w:lang w:val="uk-UA"/>
        </w:rPr>
        <w:t xml:space="preserve"> Щоб не інфікувати рану не дозволяється промивати, очищати рану і видаляти утворені пухирі.</w:t>
      </w:r>
    </w:p>
    <w:p w:rsidR="00F2415F" w:rsidRDefault="00F2415F" w:rsidP="00F2415F">
      <w:pPr>
        <w:ind w:left="-540" w:firstLine="540"/>
        <w:jc w:val="both"/>
        <w:rPr>
          <w:sz w:val="28"/>
          <w:lang w:val="uk-UA"/>
        </w:rPr>
      </w:pPr>
      <w:r>
        <w:rPr>
          <w:sz w:val="28"/>
          <w:lang w:val="uk-UA"/>
        </w:rPr>
        <w:tab/>
        <w:t>5.19 При пошкодженнях, що супроводжуються сильною кровотечою накласти джгут вище місця пошкодження, з вказівкою часу накладання, можливе накладання тугої пов’язки, у випадку пошкодження шийної артерії, необхідно притискати вену (артерію) пальцем.</w:t>
      </w:r>
    </w:p>
    <w:p w:rsidR="00F2415F" w:rsidRDefault="00F2415F" w:rsidP="00F2415F">
      <w:pPr>
        <w:ind w:left="-540" w:firstLine="540"/>
        <w:jc w:val="both"/>
        <w:rPr>
          <w:sz w:val="28"/>
          <w:lang w:val="uk-UA"/>
        </w:rPr>
      </w:pPr>
      <w:r>
        <w:rPr>
          <w:sz w:val="28"/>
          <w:lang w:val="uk-UA"/>
        </w:rPr>
        <w:tab/>
        <w:t>5.20 При підозрі на перелом кісток, вивих суглобів необхідно провести фіксацію пошкодженої частини тіла за допомогою шини або прибинтувати кінцівку до тіла.</w:t>
      </w:r>
    </w:p>
    <w:p w:rsidR="00F2415F" w:rsidRDefault="00F2415F" w:rsidP="00F2415F">
      <w:pPr>
        <w:ind w:left="-540" w:firstLine="540"/>
        <w:jc w:val="both"/>
        <w:rPr>
          <w:sz w:val="28"/>
          <w:lang w:val="uk-UA"/>
        </w:rPr>
      </w:pPr>
      <w:r>
        <w:rPr>
          <w:sz w:val="28"/>
          <w:lang w:val="uk-UA"/>
        </w:rPr>
        <w:tab/>
        <w:t xml:space="preserve">5.21 Перша допомога при обморожуванні полягає у відігріванні уражених ділянок тіла обережним розтиранням чисто вимитими руками, зігріванні у теплому приміщенні або у ванні з температурою води 37-40 градусів, з наступним накладанням стерильної пов’язки на уражені ділянки тіла.     </w:t>
      </w:r>
    </w:p>
    <w:p w:rsidR="00F2415F" w:rsidRDefault="00F2415F" w:rsidP="00F2415F">
      <w:pPr>
        <w:ind w:left="-540" w:firstLine="540"/>
        <w:jc w:val="both"/>
        <w:rPr>
          <w:sz w:val="28"/>
          <w:lang w:val="uk-UA"/>
        </w:rPr>
      </w:pPr>
      <w:r>
        <w:rPr>
          <w:sz w:val="28"/>
          <w:lang w:val="uk-UA"/>
        </w:rPr>
        <w:t xml:space="preserve">               </w:t>
      </w:r>
    </w:p>
    <w:p w:rsidR="00F2415F" w:rsidRDefault="00F2415F" w:rsidP="00F2415F">
      <w:pPr>
        <w:pStyle w:val="3"/>
        <w:keepNext w:val="0"/>
        <w:jc w:val="both"/>
        <w:rPr>
          <w:sz w:val="28"/>
          <w:szCs w:val="28"/>
        </w:rPr>
      </w:pPr>
    </w:p>
    <w:p w:rsidR="00F2415F" w:rsidRDefault="00F2415F" w:rsidP="00F2415F">
      <w:pPr>
        <w:pStyle w:val="3"/>
        <w:keepNext w:val="0"/>
        <w:ind w:firstLine="426"/>
        <w:jc w:val="both"/>
      </w:pPr>
      <w:r>
        <w:rPr>
          <w:b/>
          <w:sz w:val="28"/>
          <w:szCs w:val="28"/>
        </w:rPr>
        <w:t>РОЗРОБЛЕНО:</w:t>
      </w:r>
      <w:r>
        <w:t xml:space="preserve">   </w:t>
      </w:r>
    </w:p>
    <w:p w:rsidR="00F2415F" w:rsidRPr="00282987" w:rsidRDefault="00F2415F" w:rsidP="00F2415F">
      <w:pPr>
        <w:rPr>
          <w:lang w:val="uk-UA"/>
        </w:rPr>
      </w:pPr>
    </w:p>
    <w:p w:rsidR="00F2415F" w:rsidRDefault="00F2415F" w:rsidP="00F2415F">
      <w:pPr>
        <w:ind w:left="-567" w:firstLine="540"/>
        <w:jc w:val="both"/>
        <w:rPr>
          <w:sz w:val="28"/>
          <w:lang w:val="uk-UA"/>
        </w:rPr>
      </w:pPr>
      <w:r>
        <w:rPr>
          <w:sz w:val="28"/>
          <w:lang w:val="uk-UA"/>
        </w:rPr>
        <w:t xml:space="preserve">      Завідуюча НВМ</w:t>
      </w:r>
      <w:r>
        <w:rPr>
          <w:sz w:val="28"/>
          <w:lang w:val="uk-UA"/>
        </w:rPr>
        <w:tab/>
      </w:r>
      <w:r>
        <w:rPr>
          <w:sz w:val="28"/>
          <w:lang w:val="uk-UA"/>
        </w:rPr>
        <w:tab/>
      </w:r>
      <w:r>
        <w:rPr>
          <w:sz w:val="28"/>
          <w:lang w:val="uk-UA"/>
        </w:rPr>
        <w:tab/>
      </w:r>
      <w:r>
        <w:rPr>
          <w:sz w:val="28"/>
          <w:lang w:val="uk-UA"/>
        </w:rPr>
        <w:tab/>
      </w:r>
      <w:r>
        <w:rPr>
          <w:sz w:val="28"/>
          <w:lang w:val="uk-UA"/>
        </w:rPr>
        <w:tab/>
        <w:t xml:space="preserve">               О.М. Федоряченко</w:t>
      </w:r>
    </w:p>
    <w:p w:rsidR="00F2415F" w:rsidRDefault="00F2415F" w:rsidP="00F2415F">
      <w:pPr>
        <w:rPr>
          <w:sz w:val="28"/>
          <w:szCs w:val="28"/>
        </w:rPr>
      </w:pPr>
    </w:p>
    <w:p w:rsidR="00F2415F" w:rsidRDefault="00F2415F" w:rsidP="00F2415F">
      <w:pPr>
        <w:rPr>
          <w:b/>
          <w:sz w:val="28"/>
          <w:szCs w:val="28"/>
        </w:rPr>
      </w:pPr>
      <w:r>
        <w:rPr>
          <w:sz w:val="28"/>
          <w:szCs w:val="28"/>
        </w:rPr>
        <w:t xml:space="preserve">  </w:t>
      </w:r>
      <w:r>
        <w:rPr>
          <w:sz w:val="28"/>
          <w:szCs w:val="28"/>
          <w:lang w:val="uk-UA"/>
        </w:rPr>
        <w:t xml:space="preserve">    </w:t>
      </w:r>
      <w:r>
        <w:rPr>
          <w:b/>
          <w:sz w:val="28"/>
          <w:szCs w:val="28"/>
        </w:rPr>
        <w:t>ПОГОДЖЕНО:</w:t>
      </w:r>
    </w:p>
    <w:p w:rsidR="00F2415F" w:rsidRDefault="00F2415F" w:rsidP="00F2415F">
      <w:pPr>
        <w:rPr>
          <w:b/>
          <w:sz w:val="28"/>
          <w:szCs w:val="28"/>
        </w:rPr>
      </w:pPr>
    </w:p>
    <w:p w:rsidR="00F2415F" w:rsidRPr="00CF2441" w:rsidRDefault="00F2415F" w:rsidP="00F2415F">
      <w:pPr>
        <w:rPr>
          <w:b/>
          <w:sz w:val="28"/>
          <w:szCs w:val="28"/>
        </w:rPr>
      </w:pPr>
      <w:r>
        <w:rPr>
          <w:b/>
          <w:sz w:val="28"/>
          <w:szCs w:val="28"/>
          <w:lang w:val="uk-UA"/>
        </w:rPr>
        <w:t xml:space="preserve">    </w:t>
      </w:r>
      <w:r>
        <w:rPr>
          <w:sz w:val="28"/>
          <w:szCs w:val="28"/>
          <w:lang w:val="uk-UA"/>
        </w:rPr>
        <w:t xml:space="preserve">  Інженер</w:t>
      </w:r>
      <w:r>
        <w:rPr>
          <w:sz w:val="28"/>
          <w:szCs w:val="28"/>
        </w:rPr>
        <w:t xml:space="preserve"> з </w:t>
      </w:r>
      <w:r w:rsidRPr="00CF2441">
        <w:rPr>
          <w:sz w:val="28"/>
          <w:szCs w:val="28"/>
          <w:lang w:val="uk-UA"/>
        </w:rPr>
        <w:t>охорони</w:t>
      </w:r>
      <w:r>
        <w:rPr>
          <w:sz w:val="28"/>
          <w:szCs w:val="28"/>
        </w:rPr>
        <w:t xml:space="preserve"> </w:t>
      </w:r>
      <w:r w:rsidRPr="00CF2441">
        <w:rPr>
          <w:sz w:val="28"/>
          <w:szCs w:val="28"/>
          <w:lang w:val="uk-UA"/>
        </w:rPr>
        <w:t>праці</w:t>
      </w:r>
      <w:r>
        <w:rPr>
          <w:sz w:val="28"/>
          <w:szCs w:val="28"/>
          <w:lang w:val="uk-UA"/>
        </w:rPr>
        <w:t xml:space="preserve">                                                 </w:t>
      </w:r>
      <w:r>
        <w:rPr>
          <w:sz w:val="28"/>
          <w:szCs w:val="28"/>
        </w:rPr>
        <w:t>А.П. Євдокимова</w:t>
      </w:r>
    </w:p>
    <w:p w:rsidR="00F2415F" w:rsidRPr="00CF2441" w:rsidRDefault="00F2415F" w:rsidP="00F2415F">
      <w:pPr>
        <w:rPr>
          <w:sz w:val="28"/>
          <w:szCs w:val="28"/>
          <w:lang w:val="uk-UA"/>
        </w:rPr>
      </w:pPr>
    </w:p>
    <w:p w:rsidR="00F2415F" w:rsidRDefault="00F2415F" w:rsidP="00F2415F">
      <w:pPr>
        <w:tabs>
          <w:tab w:val="left" w:pos="6840"/>
        </w:tabs>
        <w:rPr>
          <w:sz w:val="28"/>
          <w:szCs w:val="28"/>
        </w:rPr>
      </w:pPr>
      <w:r>
        <w:rPr>
          <w:sz w:val="28"/>
          <w:szCs w:val="28"/>
        </w:rPr>
        <w:t xml:space="preserve">     </w:t>
      </w:r>
      <w:r>
        <w:rPr>
          <w:sz w:val="28"/>
          <w:szCs w:val="28"/>
          <w:lang w:val="uk-UA"/>
        </w:rPr>
        <w:t xml:space="preserve"> Юрисконсульт</w:t>
      </w:r>
      <w:r>
        <w:rPr>
          <w:sz w:val="28"/>
          <w:szCs w:val="28"/>
        </w:rPr>
        <w:t xml:space="preserve">                                                                 Т.В.Гацько</w:t>
      </w:r>
    </w:p>
    <w:p w:rsidR="009F6E1F" w:rsidRDefault="009F6E1F"/>
    <w:sectPr w:rsidR="009F6E1F" w:rsidSect="009F6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415F"/>
    <w:rsid w:val="009F6E1F"/>
    <w:rsid w:val="00F24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5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F2415F"/>
    <w:pPr>
      <w:keepNext/>
      <w:widowControl w:val="0"/>
      <w:snapToGrid w:val="0"/>
      <w:jc w:val="right"/>
      <w:outlineLvl w:val="2"/>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2415F"/>
    <w:rPr>
      <w:rFonts w:ascii="Times New Roman" w:eastAsia="Times New Roman" w:hAnsi="Times New Roman" w:cs="Times New Roman"/>
      <w:sz w:val="24"/>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KAB-216</dc:creator>
  <cp:keywords/>
  <dc:description/>
  <cp:lastModifiedBy>KAB-216</cp:lastModifiedBy>
  <cp:revision>2</cp:revision>
  <dcterms:created xsi:type="dcterms:W3CDTF">2021-01-27T08:22:00Z</dcterms:created>
  <dcterms:modified xsi:type="dcterms:W3CDTF">2021-01-27T08:22:00Z</dcterms:modified>
</cp:coreProperties>
</file>